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76A13B" w14:textId="77777777" w:rsidR="00AA2D26" w:rsidRDefault="00AA2D26" w:rsidP="00AA2D26">
      <w:pPr>
        <w:pStyle w:val="Nzev"/>
        <w:jc w:val="right"/>
        <w:rPr>
          <w:rStyle w:val="Text10"/>
          <w:bCs/>
          <w:szCs w:val="20"/>
        </w:rPr>
      </w:pPr>
      <w:r>
        <w:rPr>
          <w:rFonts w:cs="Arial"/>
          <w:b w:val="0"/>
          <w:snapToGrid w:val="0"/>
          <w:sz w:val="20"/>
          <w:szCs w:val="20"/>
        </w:rPr>
        <w:t xml:space="preserve">                                     </w:t>
      </w:r>
      <w:r>
        <w:rPr>
          <w:rFonts w:cs="Arial"/>
          <w:b w:val="0"/>
          <w:snapToGrid w:val="0"/>
          <w:sz w:val="20"/>
          <w:szCs w:val="20"/>
        </w:rPr>
        <w:tab/>
      </w:r>
      <w:r>
        <w:rPr>
          <w:rFonts w:cs="Arial"/>
          <w:b w:val="0"/>
          <w:snapToGrid w:val="0"/>
          <w:sz w:val="20"/>
          <w:szCs w:val="20"/>
        </w:rPr>
        <w:tab/>
      </w:r>
      <w:r>
        <w:rPr>
          <w:rFonts w:cs="Arial"/>
          <w:b w:val="0"/>
          <w:snapToGrid w:val="0"/>
          <w:sz w:val="20"/>
          <w:szCs w:val="20"/>
        </w:rPr>
        <w:tab/>
      </w:r>
      <w:r>
        <w:rPr>
          <w:rFonts w:cs="Arial"/>
          <w:b w:val="0"/>
          <w:snapToGrid w:val="0"/>
          <w:sz w:val="20"/>
          <w:szCs w:val="20"/>
        </w:rPr>
        <w:tab/>
      </w:r>
      <w:r>
        <w:rPr>
          <w:rStyle w:val="Text10"/>
          <w:bCs/>
          <w:szCs w:val="20"/>
        </w:rPr>
        <w:tab/>
      </w:r>
      <w:r>
        <w:rPr>
          <w:rStyle w:val="Text10"/>
          <w:bCs/>
          <w:szCs w:val="20"/>
        </w:rPr>
        <w:tab/>
      </w:r>
      <w:r>
        <w:rPr>
          <w:rStyle w:val="Text10"/>
          <w:bCs/>
          <w:szCs w:val="20"/>
        </w:rPr>
        <w:tab/>
      </w:r>
    </w:p>
    <w:p w14:paraId="2D14334B" w14:textId="77777777" w:rsidR="00AA2D26" w:rsidRDefault="00AA2D26" w:rsidP="00AA2D26">
      <w:r>
        <w:rPr>
          <w:rFonts w:cs="Arial"/>
          <w:b/>
          <w:sz w:val="20"/>
          <w:szCs w:val="20"/>
        </w:rPr>
        <w:t>Ředitelství silnic a dálnic ČR,</w:t>
      </w:r>
      <w:r>
        <w:rPr>
          <w:rFonts w:cs="Arial"/>
          <w:sz w:val="20"/>
          <w:szCs w:val="20"/>
        </w:rPr>
        <w:t xml:space="preserve"> </w:t>
      </w:r>
      <w:r>
        <w:rPr>
          <w:rFonts w:cs="Arial"/>
          <w:b/>
          <w:sz w:val="20"/>
          <w:szCs w:val="20"/>
        </w:rPr>
        <w:t>státní příspěvková organizace,</w:t>
      </w:r>
    </w:p>
    <w:p w14:paraId="7B009C6F" w14:textId="77777777" w:rsidR="00AA2D26" w:rsidRDefault="00AA2D26" w:rsidP="00AA2D26">
      <w:pPr>
        <w:rPr>
          <w:rFonts w:cs="Arial"/>
          <w:sz w:val="20"/>
          <w:szCs w:val="20"/>
        </w:rPr>
      </w:pPr>
      <w:r>
        <w:rPr>
          <w:rFonts w:cs="Arial"/>
          <w:snapToGrid w:val="0"/>
          <w:sz w:val="20"/>
          <w:szCs w:val="20"/>
        </w:rPr>
        <w:t xml:space="preserve">se sídlem: </w:t>
      </w:r>
      <w:r>
        <w:rPr>
          <w:rFonts w:cs="Arial"/>
          <w:sz w:val="20"/>
          <w:szCs w:val="20"/>
        </w:rPr>
        <w:t>Na Pankráci 546/56, PSČ 140 00</w:t>
      </w:r>
      <w:r>
        <w:rPr>
          <w:rFonts w:cs="Arial"/>
          <w:snapToGrid w:val="0"/>
          <w:sz w:val="20"/>
          <w:szCs w:val="20"/>
        </w:rPr>
        <w:t xml:space="preserve">, </w:t>
      </w:r>
      <w:r>
        <w:rPr>
          <w:rFonts w:cs="Arial"/>
          <w:sz w:val="20"/>
          <w:szCs w:val="20"/>
        </w:rPr>
        <w:t xml:space="preserve">Praha 4 – Nusle, </w:t>
      </w:r>
    </w:p>
    <w:p w14:paraId="617E4682" w14:textId="77777777" w:rsidR="00AA2D26" w:rsidRDefault="00AA2D26" w:rsidP="00AA2D26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zastoupená: Ing. Janem </w:t>
      </w:r>
      <w:proofErr w:type="spellStart"/>
      <w:r>
        <w:rPr>
          <w:rFonts w:cs="Arial"/>
          <w:sz w:val="20"/>
          <w:szCs w:val="20"/>
        </w:rPr>
        <w:t>Wohlmuthem</w:t>
      </w:r>
      <w:proofErr w:type="spellEnd"/>
      <w:r>
        <w:rPr>
          <w:rFonts w:cs="Arial"/>
          <w:sz w:val="20"/>
          <w:szCs w:val="20"/>
        </w:rPr>
        <w:t>, ředitelem Správy Liberec</w:t>
      </w:r>
    </w:p>
    <w:p w14:paraId="4463D08D" w14:textId="77777777" w:rsidR="00AA2D26" w:rsidRDefault="00AA2D26" w:rsidP="00AA2D26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se sídlem: Zeyerova 1310, 460 55 Liberec 1</w:t>
      </w:r>
    </w:p>
    <w:p w14:paraId="44449D92" w14:textId="77777777" w:rsidR="00AA2D26" w:rsidRDefault="00AA2D26" w:rsidP="00AA2D26">
      <w:pPr>
        <w:rPr>
          <w:rFonts w:cs="Arial"/>
          <w:sz w:val="20"/>
          <w:szCs w:val="20"/>
        </w:rPr>
      </w:pPr>
      <w:r>
        <w:rPr>
          <w:rFonts w:cs="Arial"/>
          <w:snapToGrid w:val="0"/>
          <w:sz w:val="20"/>
          <w:szCs w:val="20"/>
        </w:rPr>
        <w:t xml:space="preserve">IČ: </w:t>
      </w:r>
      <w:r>
        <w:rPr>
          <w:rFonts w:cs="Arial"/>
          <w:sz w:val="20"/>
          <w:szCs w:val="20"/>
        </w:rPr>
        <w:t>65993390</w:t>
      </w:r>
      <w:r>
        <w:rPr>
          <w:rFonts w:cs="Arial"/>
          <w:snapToGrid w:val="0"/>
          <w:sz w:val="20"/>
          <w:szCs w:val="20"/>
        </w:rPr>
        <w:t xml:space="preserve">, DIČ: </w:t>
      </w:r>
      <w:r>
        <w:rPr>
          <w:rFonts w:cs="Arial"/>
          <w:sz w:val="20"/>
          <w:szCs w:val="20"/>
        </w:rPr>
        <w:t xml:space="preserve">CZ 65993390, </w:t>
      </w:r>
    </w:p>
    <w:p w14:paraId="175DB68B" w14:textId="77777777" w:rsidR="00AA2D26" w:rsidRDefault="00AA2D26" w:rsidP="00AA2D26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Bankovní spojení: Česká národní banka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proofErr w:type="spellStart"/>
      <w:r>
        <w:rPr>
          <w:rFonts w:cs="Arial"/>
          <w:sz w:val="20"/>
        </w:rPr>
        <w:t>č.ú</w:t>
      </w:r>
      <w:proofErr w:type="spellEnd"/>
      <w:r>
        <w:rPr>
          <w:rFonts w:cs="Arial"/>
          <w:sz w:val="20"/>
        </w:rPr>
        <w:t>. 10006-15937031/0710 VS: 36200</w:t>
      </w:r>
    </w:p>
    <w:p w14:paraId="0130B76F" w14:textId="77777777" w:rsidR="00AA2D26" w:rsidRDefault="00AA2D26" w:rsidP="00AA2D26">
      <w:pPr>
        <w:spacing w:line="240" w:lineRule="atLeast"/>
        <w:ind w:hanging="29"/>
        <w:jc w:val="both"/>
        <w:outlineLvl w:val="0"/>
        <w:rPr>
          <w:rFonts w:cs="Arial"/>
          <w:snapToGrid w:val="0"/>
          <w:sz w:val="20"/>
          <w:szCs w:val="20"/>
        </w:rPr>
      </w:pPr>
      <w:r>
        <w:rPr>
          <w:rFonts w:cs="Arial"/>
          <w:snapToGrid w:val="0"/>
          <w:sz w:val="20"/>
          <w:szCs w:val="20"/>
        </w:rPr>
        <w:t xml:space="preserve"> jako „Vlastník“</w:t>
      </w:r>
    </w:p>
    <w:p w14:paraId="44F9D4FF" w14:textId="77777777" w:rsidR="00AA2D26" w:rsidRDefault="00AA2D26" w:rsidP="00AA2D26">
      <w:pPr>
        <w:spacing w:line="240" w:lineRule="atLeast"/>
        <w:jc w:val="both"/>
        <w:outlineLvl w:val="0"/>
        <w:rPr>
          <w:rFonts w:cs="Arial"/>
          <w:b/>
          <w:i/>
          <w:snapToGrid w:val="0"/>
          <w:sz w:val="20"/>
          <w:szCs w:val="20"/>
        </w:rPr>
      </w:pPr>
    </w:p>
    <w:p w14:paraId="3F6D12E7" w14:textId="77777777" w:rsidR="00AA2D26" w:rsidRDefault="00AA2D26" w:rsidP="00AA2D26">
      <w:pPr>
        <w:spacing w:line="240" w:lineRule="atLeast"/>
        <w:ind w:hanging="29"/>
        <w:jc w:val="both"/>
        <w:outlineLvl w:val="0"/>
        <w:rPr>
          <w:rFonts w:cs="Arial"/>
          <w:b/>
          <w:snapToGrid w:val="0"/>
          <w:sz w:val="20"/>
          <w:szCs w:val="20"/>
        </w:rPr>
      </w:pPr>
      <w:r>
        <w:rPr>
          <w:rFonts w:cs="Arial"/>
          <w:b/>
          <w:i/>
          <w:snapToGrid w:val="0"/>
          <w:sz w:val="20"/>
          <w:szCs w:val="20"/>
        </w:rPr>
        <w:t>a</w:t>
      </w:r>
    </w:p>
    <w:p w14:paraId="567B0C2C" w14:textId="77777777" w:rsidR="00AA2D26" w:rsidRDefault="00AA2D26" w:rsidP="00AA2D26">
      <w:pPr>
        <w:pStyle w:val="Nzev"/>
        <w:jc w:val="right"/>
        <w:rPr>
          <w:rStyle w:val="Text10"/>
          <w:bCs/>
        </w:rPr>
      </w:pPr>
    </w:p>
    <w:p w14:paraId="3F552CDB" w14:textId="4FB9F30C" w:rsidR="00C90D5E" w:rsidRPr="00771DA3" w:rsidRDefault="00C90D5E" w:rsidP="00C90D5E">
      <w:pPr>
        <w:tabs>
          <w:tab w:val="left" w:pos="284"/>
          <w:tab w:val="right" w:pos="8953"/>
        </w:tabs>
        <w:spacing w:line="240" w:lineRule="atLeast"/>
        <w:rPr>
          <w:rFonts w:cs="Arial"/>
          <w:sz w:val="20"/>
        </w:rPr>
      </w:pPr>
      <w:r>
        <w:rPr>
          <w:rFonts w:cs="Arial"/>
          <w:b/>
          <w:bCs/>
          <w:sz w:val="20"/>
        </w:rPr>
        <w:t xml:space="preserve">Město </w:t>
      </w:r>
      <w:r w:rsidR="00440B81">
        <w:rPr>
          <w:rFonts w:cs="Arial"/>
          <w:b/>
          <w:bCs/>
          <w:sz w:val="20"/>
        </w:rPr>
        <w:t>Nový Bor</w:t>
      </w:r>
    </w:p>
    <w:p w14:paraId="41A6915F" w14:textId="4979382D" w:rsidR="00C90D5E" w:rsidRPr="00771DA3" w:rsidRDefault="00C90D5E" w:rsidP="00C90D5E">
      <w:pPr>
        <w:tabs>
          <w:tab w:val="left" w:pos="284"/>
          <w:tab w:val="right" w:pos="8953"/>
        </w:tabs>
        <w:spacing w:line="240" w:lineRule="atLeast"/>
        <w:rPr>
          <w:rFonts w:cs="Arial"/>
          <w:sz w:val="20"/>
        </w:rPr>
      </w:pPr>
      <w:r w:rsidRPr="00771DA3">
        <w:rPr>
          <w:rFonts w:cs="Arial"/>
          <w:sz w:val="20"/>
        </w:rPr>
        <w:t xml:space="preserve">se sídlem </w:t>
      </w:r>
      <w:r>
        <w:rPr>
          <w:rFonts w:cs="Arial"/>
          <w:sz w:val="20"/>
        </w:rPr>
        <w:t xml:space="preserve">Náměstí Míru </w:t>
      </w:r>
      <w:r w:rsidR="001020D6">
        <w:rPr>
          <w:rFonts w:cs="Arial"/>
          <w:sz w:val="20"/>
        </w:rPr>
        <w:t>1, 473 01 Nový Bor</w:t>
      </w:r>
    </w:p>
    <w:p w14:paraId="2E23C2C1" w14:textId="72BCD175" w:rsidR="00C90D5E" w:rsidRPr="00771DA3" w:rsidRDefault="00C90D5E" w:rsidP="00C90D5E">
      <w:pPr>
        <w:tabs>
          <w:tab w:val="left" w:pos="284"/>
          <w:tab w:val="right" w:pos="8953"/>
        </w:tabs>
        <w:spacing w:line="240" w:lineRule="atLeast"/>
        <w:rPr>
          <w:rFonts w:cs="Arial"/>
          <w:sz w:val="20"/>
        </w:rPr>
      </w:pPr>
      <w:r w:rsidRPr="00771DA3">
        <w:rPr>
          <w:rFonts w:cs="Arial"/>
          <w:sz w:val="20"/>
        </w:rPr>
        <w:t>zastoupená</w:t>
      </w:r>
      <w:r>
        <w:rPr>
          <w:rFonts w:cs="Arial"/>
          <w:sz w:val="20"/>
        </w:rPr>
        <w:t>: Mgr. J</w:t>
      </w:r>
      <w:r w:rsidR="001020D6">
        <w:rPr>
          <w:rFonts w:cs="Arial"/>
          <w:sz w:val="20"/>
        </w:rPr>
        <w:t xml:space="preserve">aromírem Dvořákem, </w:t>
      </w:r>
      <w:r>
        <w:rPr>
          <w:rFonts w:cs="Arial"/>
          <w:sz w:val="20"/>
        </w:rPr>
        <w:t>starostou města</w:t>
      </w:r>
    </w:p>
    <w:p w14:paraId="31D352BA" w14:textId="54578A60" w:rsidR="001020D6" w:rsidRDefault="00C90D5E" w:rsidP="00C90D5E">
      <w:pPr>
        <w:tabs>
          <w:tab w:val="left" w:pos="284"/>
          <w:tab w:val="right" w:pos="8953"/>
        </w:tabs>
        <w:spacing w:line="240" w:lineRule="atLeast"/>
        <w:rPr>
          <w:rFonts w:cs="Arial"/>
          <w:sz w:val="20"/>
        </w:rPr>
      </w:pPr>
      <w:r w:rsidRPr="00771DA3">
        <w:rPr>
          <w:rFonts w:cs="Arial"/>
          <w:sz w:val="20"/>
        </w:rPr>
        <w:t xml:space="preserve">IČ: </w:t>
      </w:r>
      <w:r>
        <w:rPr>
          <w:rFonts w:cs="Arial"/>
          <w:sz w:val="20"/>
        </w:rPr>
        <w:t>002</w:t>
      </w:r>
      <w:r w:rsidR="001020D6">
        <w:rPr>
          <w:rFonts w:cs="Arial"/>
          <w:sz w:val="20"/>
        </w:rPr>
        <w:t xml:space="preserve"> 60 771</w:t>
      </w:r>
      <w:r>
        <w:rPr>
          <w:rFonts w:cs="Arial"/>
          <w:sz w:val="20"/>
        </w:rPr>
        <w:t xml:space="preserve">, </w:t>
      </w:r>
      <w:r w:rsidRPr="00771DA3">
        <w:rPr>
          <w:rFonts w:cs="Arial"/>
          <w:sz w:val="20"/>
        </w:rPr>
        <w:t xml:space="preserve">DIČ: </w:t>
      </w:r>
      <w:r>
        <w:rPr>
          <w:rFonts w:cs="Arial"/>
          <w:sz w:val="20"/>
        </w:rPr>
        <w:t>CZ</w:t>
      </w:r>
      <w:r w:rsidR="001020D6">
        <w:rPr>
          <w:rFonts w:cs="Arial"/>
          <w:sz w:val="20"/>
        </w:rPr>
        <w:t xml:space="preserve"> </w:t>
      </w:r>
      <w:r>
        <w:rPr>
          <w:rFonts w:cs="Arial"/>
          <w:sz w:val="20"/>
        </w:rPr>
        <w:t>002</w:t>
      </w:r>
      <w:r w:rsidR="001020D6">
        <w:rPr>
          <w:rFonts w:cs="Arial"/>
          <w:sz w:val="20"/>
        </w:rPr>
        <w:t xml:space="preserve"> </w:t>
      </w:r>
      <w:r>
        <w:rPr>
          <w:rFonts w:cs="Arial"/>
          <w:sz w:val="20"/>
        </w:rPr>
        <w:t>6</w:t>
      </w:r>
      <w:r w:rsidR="001020D6">
        <w:rPr>
          <w:rFonts w:cs="Arial"/>
          <w:sz w:val="20"/>
        </w:rPr>
        <w:t>0 771</w:t>
      </w:r>
    </w:p>
    <w:p w14:paraId="4E49DABC" w14:textId="63CC3072" w:rsidR="00C90D5E" w:rsidRPr="00771DA3" w:rsidRDefault="00C90D5E" w:rsidP="00C90D5E">
      <w:pPr>
        <w:tabs>
          <w:tab w:val="left" w:pos="284"/>
          <w:tab w:val="right" w:pos="8953"/>
        </w:tabs>
        <w:contextualSpacing/>
        <w:rPr>
          <w:rFonts w:cs="Arial"/>
          <w:sz w:val="20"/>
        </w:rPr>
      </w:pPr>
      <w:r w:rsidRPr="00B202E1">
        <w:rPr>
          <w:rFonts w:cs="Arial"/>
          <w:sz w:val="20"/>
        </w:rPr>
        <w:t xml:space="preserve">bankovní spojení: </w:t>
      </w:r>
      <w:r w:rsidR="008E2A7F">
        <w:rPr>
          <w:rFonts w:cs="Arial"/>
          <w:sz w:val="20"/>
        </w:rPr>
        <w:t>Komerční banka</w:t>
      </w:r>
      <w:r w:rsidRPr="00B202E1">
        <w:rPr>
          <w:rFonts w:cs="Arial"/>
          <w:sz w:val="20"/>
        </w:rPr>
        <w:t xml:space="preserve">                           </w:t>
      </w:r>
      <w:r>
        <w:rPr>
          <w:rFonts w:cs="Arial"/>
          <w:sz w:val="20"/>
        </w:rPr>
        <w:t xml:space="preserve">                                  </w:t>
      </w:r>
      <w:r w:rsidR="008E2A7F">
        <w:rPr>
          <w:rFonts w:cs="Arial"/>
          <w:sz w:val="20"/>
        </w:rPr>
        <w:t xml:space="preserve">         </w:t>
      </w:r>
      <w:r>
        <w:rPr>
          <w:rFonts w:cs="Arial"/>
          <w:sz w:val="20"/>
        </w:rPr>
        <w:t xml:space="preserve">  </w:t>
      </w:r>
      <w:r w:rsidRPr="00B202E1">
        <w:rPr>
          <w:rFonts w:cs="Arial"/>
          <w:sz w:val="20"/>
        </w:rPr>
        <w:t>č</w:t>
      </w:r>
      <w:r>
        <w:rPr>
          <w:rFonts w:cs="Arial"/>
          <w:sz w:val="20"/>
        </w:rPr>
        <w:t xml:space="preserve">. </w:t>
      </w:r>
      <w:proofErr w:type="spellStart"/>
      <w:r w:rsidRPr="00B202E1">
        <w:rPr>
          <w:rFonts w:cs="Arial"/>
          <w:sz w:val="20"/>
        </w:rPr>
        <w:t>ú</w:t>
      </w:r>
      <w:r>
        <w:rPr>
          <w:rFonts w:cs="Arial"/>
          <w:sz w:val="20"/>
        </w:rPr>
        <w:t>.</w:t>
      </w:r>
      <w:proofErr w:type="spellEnd"/>
      <w:r w:rsidRPr="00B202E1">
        <w:rPr>
          <w:rFonts w:cs="Arial"/>
          <w:sz w:val="20"/>
        </w:rPr>
        <w:t xml:space="preserve">: </w:t>
      </w:r>
      <w:r>
        <w:rPr>
          <w:rFonts w:cs="Arial"/>
          <w:sz w:val="20"/>
        </w:rPr>
        <w:t>19-</w:t>
      </w:r>
      <w:r w:rsidR="008E2A7F">
        <w:rPr>
          <w:rFonts w:cs="Arial"/>
          <w:sz w:val="20"/>
        </w:rPr>
        <w:t>525421/0100</w:t>
      </w:r>
    </w:p>
    <w:p w14:paraId="05E961C1" w14:textId="77777777" w:rsidR="00AA2D26" w:rsidRPr="0026282F" w:rsidRDefault="00AA2D26" w:rsidP="00AA2D26">
      <w:pPr>
        <w:spacing w:line="240" w:lineRule="atLeast"/>
        <w:jc w:val="both"/>
        <w:rPr>
          <w:rFonts w:cs="Arial"/>
          <w:iCs/>
          <w:sz w:val="20"/>
          <w:szCs w:val="20"/>
        </w:rPr>
      </w:pPr>
      <w:r w:rsidRPr="0026282F">
        <w:rPr>
          <w:rFonts w:cs="Arial"/>
          <w:iCs/>
          <w:sz w:val="20"/>
          <w:szCs w:val="20"/>
        </w:rPr>
        <w:t>jako „Stavebník“</w:t>
      </w:r>
    </w:p>
    <w:p w14:paraId="6557E966" w14:textId="77777777" w:rsidR="00AA2D26" w:rsidRDefault="00AA2D26" w:rsidP="00AA2D26">
      <w:pPr>
        <w:spacing w:line="240" w:lineRule="atLeast"/>
        <w:jc w:val="both"/>
        <w:rPr>
          <w:rFonts w:cs="Arial"/>
          <w:b/>
          <w:sz w:val="20"/>
          <w:szCs w:val="20"/>
        </w:rPr>
      </w:pPr>
    </w:p>
    <w:p w14:paraId="78A1E869" w14:textId="77777777" w:rsidR="00AA2D26" w:rsidRDefault="00AA2D26" w:rsidP="00AA2D26">
      <w:pPr>
        <w:spacing w:line="240" w:lineRule="atLeast"/>
        <w:jc w:val="both"/>
        <w:rPr>
          <w:rFonts w:cs="Arial"/>
          <w:b/>
          <w:sz w:val="20"/>
          <w:szCs w:val="20"/>
        </w:rPr>
      </w:pPr>
    </w:p>
    <w:p w14:paraId="765DF5BC" w14:textId="326C2CDE" w:rsidR="00AA2D26" w:rsidRDefault="00AA2D26" w:rsidP="00AA2D26">
      <w:pPr>
        <w:spacing w:line="240" w:lineRule="atLeast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uzavřel</w:t>
      </w:r>
      <w:r w:rsidR="00323DF2">
        <w:rPr>
          <w:rFonts w:cs="Arial"/>
          <w:sz w:val="20"/>
          <w:szCs w:val="20"/>
        </w:rPr>
        <w:t>y</w:t>
      </w:r>
      <w:r>
        <w:rPr>
          <w:rFonts w:cs="Arial"/>
          <w:sz w:val="20"/>
          <w:szCs w:val="20"/>
        </w:rPr>
        <w:t xml:space="preserve"> níže uvedeného dne, měsíce a roku, v souladu s příslušnými ustanoveními zákona č. 183/2006 Sb., o územním plánování a stavebním řádu (stavební zákon) v platném znění a zákona č. 13/1997 Sb., o pozemních komunikacích v platném znění a zákona č. 219/2000 Sb., o majetku České republiky v platném znění tuto</w:t>
      </w:r>
    </w:p>
    <w:p w14:paraId="0DA9153A" w14:textId="77777777" w:rsidR="00AA2D26" w:rsidRDefault="00AA2D26" w:rsidP="00AA2D26">
      <w:pPr>
        <w:spacing w:line="240" w:lineRule="atLeast"/>
        <w:jc w:val="both"/>
        <w:rPr>
          <w:rFonts w:cs="Arial"/>
          <w:sz w:val="20"/>
          <w:szCs w:val="20"/>
        </w:rPr>
      </w:pPr>
    </w:p>
    <w:p w14:paraId="2AA00326" w14:textId="77777777" w:rsidR="00AA2D26" w:rsidRDefault="00AA2D26" w:rsidP="00AA2D26">
      <w:pPr>
        <w:pStyle w:val="Nzev"/>
        <w:rPr>
          <w:rStyle w:val="Text10"/>
          <w:bCs/>
        </w:rPr>
      </w:pPr>
    </w:p>
    <w:p w14:paraId="57A5A1AB" w14:textId="77777777" w:rsidR="00AA2D26" w:rsidRDefault="00AA2D26" w:rsidP="00AA2D26">
      <w:pPr>
        <w:pStyle w:val="Nzev"/>
        <w:rPr>
          <w:rStyle w:val="Text10"/>
          <w:bCs/>
          <w:caps/>
          <w:sz w:val="28"/>
          <w:szCs w:val="28"/>
        </w:rPr>
      </w:pPr>
      <w:r>
        <w:rPr>
          <w:rStyle w:val="Text10"/>
          <w:bCs/>
          <w:caps/>
          <w:sz w:val="28"/>
          <w:szCs w:val="28"/>
        </w:rPr>
        <w:t xml:space="preserve">SMLOUVU O PRÁVU PROVÉST STAVBU </w:t>
      </w:r>
    </w:p>
    <w:p w14:paraId="0838074C" w14:textId="567ED53E" w:rsidR="00AA2D26" w:rsidRDefault="00AA2D26" w:rsidP="00AA2D26">
      <w:pPr>
        <w:pStyle w:val="Nzev"/>
        <w:rPr>
          <w:rStyle w:val="Text10"/>
          <w:bCs/>
          <w:sz w:val="28"/>
          <w:szCs w:val="28"/>
        </w:rPr>
      </w:pPr>
      <w:r>
        <w:rPr>
          <w:rStyle w:val="Text10"/>
          <w:bCs/>
          <w:sz w:val="28"/>
          <w:szCs w:val="28"/>
        </w:rPr>
        <w:t>č. 0</w:t>
      </w:r>
      <w:r w:rsidR="008E2A7F">
        <w:rPr>
          <w:rStyle w:val="Text10"/>
          <w:bCs/>
          <w:sz w:val="28"/>
          <w:szCs w:val="28"/>
        </w:rPr>
        <w:t>3</w:t>
      </w:r>
      <w:r>
        <w:rPr>
          <w:rStyle w:val="Text10"/>
          <w:bCs/>
          <w:sz w:val="28"/>
          <w:szCs w:val="28"/>
        </w:rPr>
        <w:t>/202</w:t>
      </w:r>
      <w:r w:rsidR="00323DF2">
        <w:rPr>
          <w:rStyle w:val="Text10"/>
          <w:bCs/>
          <w:sz w:val="28"/>
          <w:szCs w:val="28"/>
        </w:rPr>
        <w:t>3</w:t>
      </w:r>
      <w:r>
        <w:rPr>
          <w:rStyle w:val="Text10"/>
          <w:bCs/>
          <w:sz w:val="28"/>
          <w:szCs w:val="28"/>
        </w:rPr>
        <w:t>-36210/</w:t>
      </w:r>
      <w:r w:rsidR="00323DF2">
        <w:rPr>
          <w:rStyle w:val="Text10"/>
          <w:bCs/>
          <w:sz w:val="28"/>
          <w:szCs w:val="28"/>
        </w:rPr>
        <w:t>Huk</w:t>
      </w:r>
    </w:p>
    <w:p w14:paraId="687CB0D8" w14:textId="77777777" w:rsidR="00AA2D26" w:rsidRDefault="00AA2D26" w:rsidP="00AA2D26">
      <w:pPr>
        <w:pStyle w:val="Nzev"/>
        <w:jc w:val="left"/>
        <w:rPr>
          <w:rStyle w:val="Text10"/>
          <w:bCs/>
          <w:szCs w:val="20"/>
          <w:highlight w:val="yellow"/>
        </w:rPr>
      </w:pPr>
    </w:p>
    <w:p w14:paraId="12993E31" w14:textId="77777777" w:rsidR="00AA2D26" w:rsidRDefault="00AA2D26" w:rsidP="00AA2D26">
      <w:pPr>
        <w:jc w:val="center"/>
        <w:rPr>
          <w:rStyle w:val="Text10"/>
          <w:b/>
          <w:szCs w:val="20"/>
          <w:highlight w:val="yellow"/>
        </w:rPr>
      </w:pPr>
    </w:p>
    <w:p w14:paraId="1BF38A9C" w14:textId="77777777" w:rsidR="00AA2D26" w:rsidRDefault="00AA2D26" w:rsidP="00AA2D26">
      <w:pPr>
        <w:jc w:val="center"/>
        <w:rPr>
          <w:snapToGrid w:val="0"/>
        </w:rPr>
      </w:pPr>
      <w:r>
        <w:rPr>
          <w:rFonts w:cs="Arial"/>
          <w:b/>
          <w:snapToGrid w:val="0"/>
          <w:sz w:val="20"/>
          <w:szCs w:val="20"/>
        </w:rPr>
        <w:t xml:space="preserve"> I.</w:t>
      </w:r>
    </w:p>
    <w:p w14:paraId="69194DF9" w14:textId="77777777" w:rsidR="00AA2D26" w:rsidRDefault="00AA2D26" w:rsidP="00AA2D26">
      <w:pPr>
        <w:jc w:val="center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Úvodní prohlášení</w:t>
      </w:r>
    </w:p>
    <w:p w14:paraId="0AD1385B" w14:textId="77777777" w:rsidR="00AA2D26" w:rsidRDefault="00AA2D26" w:rsidP="00AA2D26">
      <w:pPr>
        <w:rPr>
          <w:rFonts w:cs="Arial"/>
          <w:snapToGrid w:val="0"/>
          <w:sz w:val="20"/>
          <w:szCs w:val="20"/>
        </w:rPr>
      </w:pPr>
    </w:p>
    <w:p w14:paraId="176BA7F2" w14:textId="52D7F92D" w:rsidR="00AA2D26" w:rsidRPr="001374C4" w:rsidRDefault="00AA2D26" w:rsidP="00AA2D26">
      <w:pPr>
        <w:ind w:left="360" w:hanging="360"/>
        <w:jc w:val="both"/>
        <w:rPr>
          <w:rFonts w:cs="Arial"/>
          <w:i/>
          <w:snapToGrid w:val="0"/>
          <w:sz w:val="20"/>
          <w:szCs w:val="20"/>
        </w:rPr>
      </w:pPr>
      <w:r>
        <w:rPr>
          <w:rFonts w:cs="Arial"/>
          <w:snapToGrid w:val="0"/>
          <w:sz w:val="20"/>
          <w:szCs w:val="20"/>
        </w:rPr>
        <w:t>1.</w:t>
      </w:r>
      <w:r>
        <w:rPr>
          <w:rFonts w:cs="Arial"/>
          <w:snapToGrid w:val="0"/>
          <w:sz w:val="20"/>
          <w:szCs w:val="20"/>
        </w:rPr>
        <w:tab/>
      </w:r>
      <w:r w:rsidRPr="001374C4">
        <w:rPr>
          <w:rFonts w:cs="Arial"/>
          <w:snapToGrid w:val="0"/>
          <w:sz w:val="20"/>
          <w:szCs w:val="20"/>
        </w:rPr>
        <w:t>Stavebník</w:t>
      </w:r>
      <w:r w:rsidRPr="001374C4">
        <w:rPr>
          <w:rFonts w:cs="Arial"/>
          <w:bCs/>
          <w:sz w:val="20"/>
          <w:szCs w:val="20"/>
        </w:rPr>
        <w:t xml:space="preserve"> </w:t>
      </w:r>
      <w:r w:rsidR="00BD234A" w:rsidRPr="001374C4">
        <w:rPr>
          <w:rFonts w:cs="Arial"/>
          <w:bCs/>
          <w:sz w:val="20"/>
          <w:szCs w:val="20"/>
        </w:rPr>
        <w:t>je investorem cyklostezky v</w:t>
      </w:r>
      <w:r w:rsidR="00C90D5E" w:rsidRPr="001374C4">
        <w:rPr>
          <w:rFonts w:cs="Arial"/>
          <w:bCs/>
          <w:sz w:val="20"/>
          <w:szCs w:val="20"/>
        </w:rPr>
        <w:t> </w:t>
      </w:r>
      <w:r w:rsidR="00BD234A" w:rsidRPr="001374C4">
        <w:rPr>
          <w:rFonts w:cs="Arial"/>
          <w:bCs/>
          <w:sz w:val="20"/>
          <w:szCs w:val="20"/>
        </w:rPr>
        <w:t>obci</w:t>
      </w:r>
      <w:r w:rsidR="00C90D5E" w:rsidRPr="001374C4">
        <w:rPr>
          <w:rFonts w:cs="Arial"/>
          <w:bCs/>
          <w:sz w:val="20"/>
          <w:szCs w:val="20"/>
        </w:rPr>
        <w:t xml:space="preserve"> </w:t>
      </w:r>
      <w:r w:rsidR="008E2A7F" w:rsidRPr="001374C4">
        <w:rPr>
          <w:rFonts w:cs="Arial"/>
          <w:bCs/>
          <w:sz w:val="20"/>
          <w:szCs w:val="20"/>
        </w:rPr>
        <w:t>Nový Bor</w:t>
      </w:r>
      <w:r w:rsidRPr="001374C4">
        <w:rPr>
          <w:rFonts w:cs="Arial"/>
          <w:bCs/>
          <w:sz w:val="20"/>
          <w:szCs w:val="20"/>
        </w:rPr>
        <w:t xml:space="preserve"> </w:t>
      </w:r>
      <w:r w:rsidR="008E2A7F" w:rsidRPr="001374C4">
        <w:rPr>
          <w:rFonts w:cs="Arial"/>
          <w:bCs/>
          <w:sz w:val="20"/>
          <w:szCs w:val="20"/>
        </w:rPr>
        <w:t xml:space="preserve">– Chotovice </w:t>
      </w:r>
      <w:r w:rsidRPr="001374C4">
        <w:rPr>
          <w:rFonts w:cs="Arial"/>
          <w:bCs/>
          <w:sz w:val="20"/>
          <w:szCs w:val="20"/>
        </w:rPr>
        <w:t>podél silnice I/</w:t>
      </w:r>
      <w:r w:rsidR="008E2A7F" w:rsidRPr="001374C4">
        <w:rPr>
          <w:rFonts w:cs="Arial"/>
          <w:bCs/>
          <w:sz w:val="20"/>
          <w:szCs w:val="20"/>
        </w:rPr>
        <w:t>9</w:t>
      </w:r>
      <w:r w:rsidRPr="001374C4">
        <w:rPr>
          <w:rFonts w:cs="Arial"/>
          <w:bCs/>
          <w:sz w:val="20"/>
          <w:szCs w:val="20"/>
        </w:rPr>
        <w:t>.</w:t>
      </w:r>
    </w:p>
    <w:p w14:paraId="18169AD3" w14:textId="77777777" w:rsidR="00AA2D26" w:rsidRPr="001374C4" w:rsidRDefault="00AA2D26" w:rsidP="00AA2D26">
      <w:pPr>
        <w:jc w:val="center"/>
        <w:rPr>
          <w:rFonts w:cs="Arial"/>
          <w:b/>
          <w:snapToGrid w:val="0"/>
          <w:sz w:val="20"/>
          <w:szCs w:val="20"/>
        </w:rPr>
      </w:pPr>
    </w:p>
    <w:p w14:paraId="363E5510" w14:textId="77777777" w:rsidR="00AA2D26" w:rsidRPr="001374C4" w:rsidRDefault="00AA2D26" w:rsidP="00AA2D26">
      <w:pPr>
        <w:jc w:val="center"/>
        <w:rPr>
          <w:rFonts w:cs="Arial"/>
          <w:b/>
          <w:snapToGrid w:val="0"/>
          <w:sz w:val="20"/>
          <w:szCs w:val="20"/>
        </w:rPr>
      </w:pPr>
    </w:p>
    <w:p w14:paraId="10521A70" w14:textId="77777777" w:rsidR="00AA2D26" w:rsidRPr="001374C4" w:rsidRDefault="00AA2D26" w:rsidP="00AA2D26">
      <w:pPr>
        <w:jc w:val="center"/>
        <w:rPr>
          <w:rFonts w:cs="Arial"/>
          <w:b/>
          <w:snapToGrid w:val="0"/>
          <w:sz w:val="20"/>
          <w:szCs w:val="20"/>
        </w:rPr>
      </w:pPr>
      <w:r w:rsidRPr="001374C4">
        <w:rPr>
          <w:rFonts w:cs="Arial"/>
          <w:b/>
          <w:snapToGrid w:val="0"/>
          <w:sz w:val="20"/>
          <w:szCs w:val="20"/>
        </w:rPr>
        <w:t>II.</w:t>
      </w:r>
    </w:p>
    <w:p w14:paraId="38CCE313" w14:textId="77777777" w:rsidR="00AA2D26" w:rsidRPr="001374C4" w:rsidRDefault="00AA2D26" w:rsidP="00AA2D26">
      <w:pPr>
        <w:jc w:val="center"/>
        <w:rPr>
          <w:rFonts w:cs="Arial"/>
          <w:sz w:val="20"/>
          <w:szCs w:val="20"/>
        </w:rPr>
      </w:pPr>
      <w:r w:rsidRPr="001374C4">
        <w:rPr>
          <w:rFonts w:cs="Arial"/>
          <w:b/>
          <w:sz w:val="20"/>
          <w:szCs w:val="20"/>
        </w:rPr>
        <w:t>Právní stav v katastru nemovitostí</w:t>
      </w:r>
    </w:p>
    <w:p w14:paraId="27302612" w14:textId="77777777" w:rsidR="00AA2D26" w:rsidRPr="001374C4" w:rsidRDefault="00AA2D26" w:rsidP="00AA2D26">
      <w:pPr>
        <w:rPr>
          <w:rFonts w:cs="Arial"/>
          <w:sz w:val="20"/>
          <w:szCs w:val="20"/>
        </w:rPr>
      </w:pPr>
    </w:p>
    <w:p w14:paraId="211BC9D8" w14:textId="3740948C" w:rsidR="008E2A7F" w:rsidRPr="001374C4" w:rsidRDefault="00AA2D26" w:rsidP="00AA2D26">
      <w:pPr>
        <w:numPr>
          <w:ilvl w:val="0"/>
          <w:numId w:val="1"/>
        </w:numPr>
        <w:ind w:left="426" w:hanging="426"/>
        <w:jc w:val="both"/>
        <w:rPr>
          <w:rFonts w:cs="Arial"/>
          <w:sz w:val="20"/>
          <w:szCs w:val="20"/>
        </w:rPr>
      </w:pPr>
      <w:r w:rsidRPr="001374C4">
        <w:rPr>
          <w:rFonts w:cs="Arial"/>
          <w:sz w:val="20"/>
          <w:szCs w:val="20"/>
        </w:rPr>
        <w:t>Vlastníkovi svědčí příslušnost hospodařit</w:t>
      </w:r>
      <w:r w:rsidRPr="001374C4">
        <w:rPr>
          <w:rFonts w:cs="Arial"/>
          <w:i/>
          <w:sz w:val="20"/>
          <w:szCs w:val="20"/>
        </w:rPr>
        <w:t xml:space="preserve"> </w:t>
      </w:r>
      <w:r w:rsidRPr="001374C4">
        <w:rPr>
          <w:rFonts w:cs="Arial"/>
          <w:sz w:val="20"/>
          <w:szCs w:val="20"/>
        </w:rPr>
        <w:t>k pozemkov</w:t>
      </w:r>
      <w:r w:rsidR="008E2A7F" w:rsidRPr="001374C4">
        <w:rPr>
          <w:rFonts w:cs="Arial"/>
          <w:sz w:val="20"/>
          <w:szCs w:val="20"/>
        </w:rPr>
        <w:t>ým</w:t>
      </w:r>
      <w:r w:rsidRPr="001374C4">
        <w:rPr>
          <w:rFonts w:cs="Arial"/>
          <w:sz w:val="20"/>
          <w:szCs w:val="20"/>
        </w:rPr>
        <w:t xml:space="preserve"> parcel</w:t>
      </w:r>
      <w:r w:rsidR="008E2A7F" w:rsidRPr="001374C4">
        <w:rPr>
          <w:rFonts w:cs="Arial"/>
          <w:sz w:val="20"/>
          <w:szCs w:val="20"/>
        </w:rPr>
        <w:t>ám</w:t>
      </w:r>
      <w:r w:rsidR="00012F31" w:rsidRPr="001374C4">
        <w:rPr>
          <w:rFonts w:cs="Arial"/>
          <w:sz w:val="20"/>
          <w:szCs w:val="20"/>
        </w:rPr>
        <w:t>:</w:t>
      </w:r>
    </w:p>
    <w:p w14:paraId="748637DB" w14:textId="77777777" w:rsidR="00012F31" w:rsidRPr="001374C4" w:rsidRDefault="00012F31" w:rsidP="00012F31">
      <w:pPr>
        <w:ind w:left="426"/>
        <w:jc w:val="both"/>
        <w:rPr>
          <w:rFonts w:cs="Arial"/>
          <w:sz w:val="20"/>
          <w:szCs w:val="20"/>
        </w:rPr>
      </w:pPr>
    </w:p>
    <w:p w14:paraId="56C1CC10" w14:textId="17A3F4CB" w:rsidR="008E2A7F" w:rsidRPr="001374C4" w:rsidRDefault="00C90D5E" w:rsidP="00012F31">
      <w:pPr>
        <w:pStyle w:val="Odstavecseseznamem"/>
        <w:numPr>
          <w:ilvl w:val="0"/>
          <w:numId w:val="5"/>
        </w:numPr>
        <w:jc w:val="both"/>
        <w:rPr>
          <w:rFonts w:cs="Arial"/>
          <w:sz w:val="20"/>
          <w:szCs w:val="20"/>
        </w:rPr>
      </w:pPr>
      <w:proofErr w:type="spellStart"/>
      <w:r w:rsidRPr="001374C4">
        <w:rPr>
          <w:rFonts w:cs="Arial"/>
          <w:sz w:val="20"/>
          <w:szCs w:val="20"/>
        </w:rPr>
        <w:t>p.</w:t>
      </w:r>
      <w:r w:rsidR="00AA2D26" w:rsidRPr="001374C4">
        <w:rPr>
          <w:rFonts w:cs="Arial"/>
          <w:b/>
          <w:sz w:val="20"/>
          <w:szCs w:val="20"/>
        </w:rPr>
        <w:t>č</w:t>
      </w:r>
      <w:proofErr w:type="spellEnd"/>
      <w:r w:rsidR="00AA2D26" w:rsidRPr="001374C4">
        <w:rPr>
          <w:rFonts w:cs="Arial"/>
          <w:b/>
          <w:sz w:val="20"/>
          <w:szCs w:val="20"/>
        </w:rPr>
        <w:t xml:space="preserve">. </w:t>
      </w:r>
      <w:r w:rsidRPr="001374C4">
        <w:rPr>
          <w:rFonts w:cs="Arial"/>
          <w:b/>
          <w:sz w:val="20"/>
          <w:szCs w:val="20"/>
        </w:rPr>
        <w:t>2</w:t>
      </w:r>
      <w:r w:rsidR="008E2A7F" w:rsidRPr="001374C4">
        <w:rPr>
          <w:rFonts w:cs="Arial"/>
          <w:b/>
          <w:sz w:val="20"/>
          <w:szCs w:val="20"/>
        </w:rPr>
        <w:t>636/5</w:t>
      </w:r>
      <w:r w:rsidR="00AA2D26" w:rsidRPr="001374C4">
        <w:rPr>
          <w:rFonts w:cs="Arial"/>
          <w:b/>
          <w:sz w:val="20"/>
          <w:szCs w:val="20"/>
        </w:rPr>
        <w:t xml:space="preserve"> </w:t>
      </w:r>
      <w:r w:rsidR="008E2A7F" w:rsidRPr="001374C4">
        <w:rPr>
          <w:rFonts w:cs="Arial"/>
          <w:b/>
          <w:sz w:val="20"/>
          <w:szCs w:val="20"/>
        </w:rPr>
        <w:t>v</w:t>
      </w:r>
      <w:r w:rsidR="00AA2D26" w:rsidRPr="001374C4">
        <w:rPr>
          <w:rFonts w:cs="Arial"/>
          <w:b/>
          <w:sz w:val="20"/>
          <w:szCs w:val="20"/>
        </w:rPr>
        <w:t xml:space="preserve"> k.ú</w:t>
      </w:r>
      <w:r w:rsidR="008E2A7F" w:rsidRPr="001374C4">
        <w:rPr>
          <w:rFonts w:cs="Arial"/>
          <w:b/>
          <w:sz w:val="20"/>
          <w:szCs w:val="20"/>
        </w:rPr>
        <w:t xml:space="preserve"> Nový Bor, který je zapsán u </w:t>
      </w:r>
      <w:r w:rsidR="00AA2D26" w:rsidRPr="001374C4">
        <w:rPr>
          <w:rFonts w:cs="Arial"/>
          <w:sz w:val="20"/>
          <w:szCs w:val="20"/>
        </w:rPr>
        <w:t>Katastrální</w:t>
      </w:r>
      <w:r w:rsidR="008E2A7F" w:rsidRPr="001374C4">
        <w:rPr>
          <w:rFonts w:cs="Arial"/>
          <w:sz w:val="20"/>
          <w:szCs w:val="20"/>
        </w:rPr>
        <w:t xml:space="preserve">ho </w:t>
      </w:r>
      <w:r w:rsidR="00AA2D26" w:rsidRPr="001374C4">
        <w:rPr>
          <w:rFonts w:cs="Arial"/>
          <w:sz w:val="20"/>
          <w:szCs w:val="20"/>
        </w:rPr>
        <w:t>úřad</w:t>
      </w:r>
      <w:r w:rsidR="008E2A7F" w:rsidRPr="001374C4">
        <w:rPr>
          <w:rFonts w:cs="Arial"/>
          <w:sz w:val="20"/>
          <w:szCs w:val="20"/>
        </w:rPr>
        <w:t xml:space="preserve">u </w:t>
      </w:r>
      <w:r w:rsidR="00AA2D26" w:rsidRPr="001374C4">
        <w:rPr>
          <w:rFonts w:cs="Arial"/>
          <w:sz w:val="20"/>
          <w:szCs w:val="20"/>
        </w:rPr>
        <w:t xml:space="preserve">pro </w:t>
      </w:r>
      <w:r w:rsidR="00AA2D26" w:rsidRPr="001374C4">
        <w:rPr>
          <w:rFonts w:cs="Arial"/>
          <w:b/>
          <w:sz w:val="20"/>
          <w:szCs w:val="20"/>
        </w:rPr>
        <w:t>Liberecký kraj</w:t>
      </w:r>
      <w:r w:rsidR="00AA2D26" w:rsidRPr="001374C4">
        <w:rPr>
          <w:rFonts w:cs="Arial"/>
          <w:sz w:val="20"/>
          <w:szCs w:val="20"/>
        </w:rPr>
        <w:t xml:space="preserve">, Katastrálním pracoviště </w:t>
      </w:r>
      <w:r w:rsidRPr="001374C4">
        <w:rPr>
          <w:rFonts w:cs="Arial"/>
          <w:sz w:val="20"/>
          <w:szCs w:val="20"/>
        </w:rPr>
        <w:t>Česká Lípa</w:t>
      </w:r>
      <w:r w:rsidR="008E2A7F" w:rsidRPr="001374C4">
        <w:rPr>
          <w:rFonts w:cs="Arial"/>
          <w:sz w:val="20"/>
          <w:szCs w:val="20"/>
        </w:rPr>
        <w:t xml:space="preserve"> na LV 22, obec Nový Bor a </w:t>
      </w:r>
    </w:p>
    <w:p w14:paraId="293CDAAF" w14:textId="0FEC4604" w:rsidR="008E2A7F" w:rsidRPr="001374C4" w:rsidRDefault="008E2A7F" w:rsidP="00012F31">
      <w:pPr>
        <w:ind w:left="426" w:firstLine="60"/>
        <w:jc w:val="both"/>
        <w:rPr>
          <w:rFonts w:cs="Arial"/>
          <w:sz w:val="20"/>
          <w:szCs w:val="20"/>
        </w:rPr>
      </w:pPr>
    </w:p>
    <w:p w14:paraId="3741978B" w14:textId="1686B397" w:rsidR="008E2A7F" w:rsidRPr="001374C4" w:rsidRDefault="00012F31" w:rsidP="00012F31">
      <w:pPr>
        <w:pStyle w:val="Odstavecseseznamem"/>
        <w:numPr>
          <w:ilvl w:val="0"/>
          <w:numId w:val="5"/>
        </w:numPr>
        <w:jc w:val="both"/>
        <w:rPr>
          <w:rFonts w:cs="Arial"/>
          <w:sz w:val="20"/>
          <w:szCs w:val="20"/>
        </w:rPr>
      </w:pPr>
      <w:proofErr w:type="spellStart"/>
      <w:r w:rsidRPr="001374C4">
        <w:rPr>
          <w:rFonts w:cs="Arial"/>
          <w:sz w:val="20"/>
          <w:szCs w:val="20"/>
        </w:rPr>
        <w:t>p.</w:t>
      </w:r>
      <w:r w:rsidRPr="001374C4">
        <w:rPr>
          <w:rFonts w:cs="Arial"/>
          <w:b/>
          <w:sz w:val="20"/>
          <w:szCs w:val="20"/>
        </w:rPr>
        <w:t>č</w:t>
      </w:r>
      <w:proofErr w:type="spellEnd"/>
      <w:r w:rsidRPr="001374C4">
        <w:rPr>
          <w:rFonts w:cs="Arial"/>
          <w:b/>
          <w:sz w:val="20"/>
          <w:szCs w:val="20"/>
        </w:rPr>
        <w:t xml:space="preserve">. 273/1 v k.ú Chotovice u Nového Boru, který je zapsán u </w:t>
      </w:r>
      <w:r w:rsidRPr="001374C4">
        <w:rPr>
          <w:rFonts w:cs="Arial"/>
          <w:sz w:val="20"/>
          <w:szCs w:val="20"/>
        </w:rPr>
        <w:t xml:space="preserve">Katastrálního úřadu pro </w:t>
      </w:r>
      <w:r w:rsidRPr="001374C4">
        <w:rPr>
          <w:rFonts w:cs="Arial"/>
          <w:b/>
          <w:sz w:val="20"/>
          <w:szCs w:val="20"/>
        </w:rPr>
        <w:t>Liberecký kraj</w:t>
      </w:r>
      <w:r w:rsidRPr="001374C4">
        <w:rPr>
          <w:rFonts w:cs="Arial"/>
          <w:sz w:val="20"/>
          <w:szCs w:val="20"/>
        </w:rPr>
        <w:t>, Katastrálním pracoviště Česká Lípa na LV 316, obec Chotovice</w:t>
      </w:r>
    </w:p>
    <w:p w14:paraId="3676E53C" w14:textId="77777777" w:rsidR="00012F31" w:rsidRPr="001374C4" w:rsidRDefault="00012F31" w:rsidP="008E2A7F">
      <w:pPr>
        <w:ind w:left="426"/>
        <w:jc w:val="both"/>
        <w:rPr>
          <w:rFonts w:cs="Arial"/>
          <w:sz w:val="20"/>
          <w:szCs w:val="20"/>
        </w:rPr>
      </w:pPr>
    </w:p>
    <w:p w14:paraId="68B92260" w14:textId="77777777" w:rsidR="00AA2D26" w:rsidRPr="001374C4" w:rsidRDefault="00AA2D26" w:rsidP="00AA2D26">
      <w:pPr>
        <w:ind w:left="426" w:hanging="426"/>
        <w:rPr>
          <w:rFonts w:cs="Arial"/>
          <w:b/>
          <w:snapToGrid w:val="0"/>
          <w:sz w:val="20"/>
          <w:szCs w:val="20"/>
        </w:rPr>
      </w:pPr>
    </w:p>
    <w:p w14:paraId="21689BBD" w14:textId="77777777" w:rsidR="00AA2D26" w:rsidRPr="001374C4" w:rsidRDefault="00AA2D26" w:rsidP="00AA2D26">
      <w:pPr>
        <w:jc w:val="center"/>
        <w:rPr>
          <w:rFonts w:cs="Arial"/>
          <w:b/>
          <w:snapToGrid w:val="0"/>
          <w:sz w:val="20"/>
          <w:szCs w:val="20"/>
        </w:rPr>
      </w:pPr>
      <w:r w:rsidRPr="001374C4">
        <w:rPr>
          <w:rFonts w:cs="Arial"/>
          <w:b/>
          <w:snapToGrid w:val="0"/>
          <w:sz w:val="20"/>
          <w:szCs w:val="20"/>
        </w:rPr>
        <w:t>III.</w:t>
      </w:r>
    </w:p>
    <w:p w14:paraId="452B537D" w14:textId="77777777" w:rsidR="00AA2D26" w:rsidRPr="001374C4" w:rsidRDefault="00AA2D26" w:rsidP="00AA2D26">
      <w:pPr>
        <w:jc w:val="center"/>
        <w:rPr>
          <w:rFonts w:cs="Arial"/>
          <w:b/>
          <w:sz w:val="20"/>
          <w:szCs w:val="20"/>
        </w:rPr>
      </w:pPr>
      <w:r w:rsidRPr="001374C4">
        <w:rPr>
          <w:rFonts w:cs="Arial"/>
          <w:b/>
          <w:sz w:val="20"/>
          <w:szCs w:val="20"/>
        </w:rPr>
        <w:t>Předmět smlouvy</w:t>
      </w:r>
    </w:p>
    <w:p w14:paraId="2A2EB43C" w14:textId="77777777" w:rsidR="00AA2D26" w:rsidRPr="001374C4" w:rsidRDefault="00AA2D26" w:rsidP="00AA2D26">
      <w:pPr>
        <w:rPr>
          <w:rFonts w:cs="Arial"/>
          <w:bCs/>
          <w:sz w:val="20"/>
          <w:szCs w:val="20"/>
        </w:rPr>
      </w:pPr>
    </w:p>
    <w:p w14:paraId="5CC522C2" w14:textId="478CA5C0" w:rsidR="00AA2D26" w:rsidRPr="001374C4" w:rsidRDefault="00AA2D26" w:rsidP="001374C4">
      <w:pPr>
        <w:pStyle w:val="Seznamsodrkami"/>
        <w:numPr>
          <w:ilvl w:val="0"/>
          <w:numId w:val="0"/>
        </w:numPr>
        <w:ind w:left="360" w:hanging="360"/>
        <w:jc w:val="both"/>
        <w:rPr>
          <w:sz w:val="20"/>
          <w:szCs w:val="20"/>
        </w:rPr>
      </w:pPr>
      <w:r w:rsidRPr="001374C4">
        <w:rPr>
          <w:sz w:val="20"/>
          <w:szCs w:val="20"/>
        </w:rPr>
        <w:t>1.</w:t>
      </w:r>
      <w:r w:rsidRPr="001374C4">
        <w:rPr>
          <w:sz w:val="20"/>
          <w:szCs w:val="20"/>
        </w:rPr>
        <w:tab/>
        <w:t xml:space="preserve">Předmětem této smlouvy je založení práva Stavebníka provést v rámci stavby </w:t>
      </w:r>
      <w:r w:rsidRPr="001374C4">
        <w:rPr>
          <w:b/>
          <w:i/>
          <w:sz w:val="20"/>
          <w:szCs w:val="20"/>
        </w:rPr>
        <w:t xml:space="preserve">„Cyklostezka </w:t>
      </w:r>
      <w:r w:rsidR="00012F31" w:rsidRPr="001374C4">
        <w:rPr>
          <w:b/>
          <w:i/>
          <w:sz w:val="20"/>
          <w:szCs w:val="20"/>
        </w:rPr>
        <w:t>Lípa – Bor na kole (úsek Nový Bor – Chotovice)</w:t>
      </w:r>
      <w:del w:id="0" w:author="Dušková Alena" w:date="2023-08-14T06:53:00Z">
        <w:r w:rsidRPr="001374C4" w:rsidDel="00D76713">
          <w:rPr>
            <w:b/>
            <w:i/>
            <w:sz w:val="20"/>
            <w:szCs w:val="20"/>
          </w:rPr>
          <w:delText xml:space="preserve">, </w:delText>
        </w:r>
        <w:r w:rsidR="00BD234A" w:rsidRPr="001374C4" w:rsidDel="00D76713">
          <w:rPr>
            <w:b/>
            <w:i/>
            <w:sz w:val="20"/>
            <w:szCs w:val="20"/>
          </w:rPr>
          <w:delText>v obci</w:delText>
        </w:r>
        <w:r w:rsidRPr="001374C4" w:rsidDel="00D76713">
          <w:rPr>
            <w:b/>
            <w:i/>
            <w:sz w:val="20"/>
            <w:szCs w:val="20"/>
          </w:rPr>
          <w:delText xml:space="preserve"> </w:delText>
        </w:r>
        <w:r w:rsidR="00876CDF" w:rsidRPr="001374C4" w:rsidDel="00D76713">
          <w:rPr>
            <w:b/>
            <w:i/>
            <w:sz w:val="20"/>
            <w:szCs w:val="20"/>
          </w:rPr>
          <w:delText>Kamenický Šenov</w:delText>
        </w:r>
      </w:del>
      <w:r w:rsidRPr="001374C4">
        <w:rPr>
          <w:b/>
          <w:i/>
          <w:sz w:val="20"/>
          <w:szCs w:val="20"/>
        </w:rPr>
        <w:t>“</w:t>
      </w:r>
      <w:r w:rsidRPr="001374C4">
        <w:rPr>
          <w:sz w:val="20"/>
          <w:szCs w:val="20"/>
        </w:rPr>
        <w:t xml:space="preserve"> na pozem</w:t>
      </w:r>
      <w:r w:rsidR="00012F31" w:rsidRPr="001374C4">
        <w:rPr>
          <w:sz w:val="20"/>
          <w:szCs w:val="20"/>
        </w:rPr>
        <w:t>cích p</w:t>
      </w:r>
      <w:r w:rsidR="00323DF2" w:rsidRPr="001374C4">
        <w:rPr>
          <w:sz w:val="20"/>
          <w:szCs w:val="20"/>
        </w:rPr>
        <w:t xml:space="preserve">. </w:t>
      </w:r>
      <w:r w:rsidRPr="001374C4">
        <w:rPr>
          <w:sz w:val="20"/>
          <w:szCs w:val="20"/>
        </w:rPr>
        <w:t xml:space="preserve">č. </w:t>
      </w:r>
      <w:r w:rsidR="00876CDF" w:rsidRPr="001374C4">
        <w:rPr>
          <w:sz w:val="20"/>
          <w:szCs w:val="20"/>
        </w:rPr>
        <w:t>2</w:t>
      </w:r>
      <w:r w:rsidR="00012F31" w:rsidRPr="001374C4">
        <w:rPr>
          <w:sz w:val="20"/>
          <w:szCs w:val="20"/>
        </w:rPr>
        <w:t xml:space="preserve">636/5 </w:t>
      </w:r>
      <w:r w:rsidRPr="001374C4">
        <w:rPr>
          <w:sz w:val="20"/>
          <w:szCs w:val="20"/>
        </w:rPr>
        <w:t>v </w:t>
      </w:r>
      <w:proofErr w:type="gramStart"/>
      <w:r w:rsidRPr="001374C4">
        <w:rPr>
          <w:sz w:val="20"/>
          <w:szCs w:val="20"/>
        </w:rPr>
        <w:t>k.ú.</w:t>
      </w:r>
      <w:proofErr w:type="gramEnd"/>
      <w:r w:rsidRPr="001374C4">
        <w:rPr>
          <w:sz w:val="20"/>
          <w:szCs w:val="20"/>
        </w:rPr>
        <w:t xml:space="preserve"> </w:t>
      </w:r>
      <w:r w:rsidR="00012F31" w:rsidRPr="001374C4">
        <w:rPr>
          <w:sz w:val="20"/>
          <w:szCs w:val="20"/>
        </w:rPr>
        <w:t>Nový Bor a 273/1 v </w:t>
      </w:r>
      <w:proofErr w:type="gramStart"/>
      <w:r w:rsidR="00012F31" w:rsidRPr="001374C4">
        <w:rPr>
          <w:sz w:val="20"/>
          <w:szCs w:val="20"/>
        </w:rPr>
        <w:t>k.ú.</w:t>
      </w:r>
      <w:proofErr w:type="gramEnd"/>
      <w:r w:rsidR="00012F31" w:rsidRPr="001374C4">
        <w:rPr>
          <w:sz w:val="20"/>
          <w:szCs w:val="20"/>
        </w:rPr>
        <w:t xml:space="preserve"> </w:t>
      </w:r>
      <w:del w:id="1" w:author="Dušková Alena" w:date="2023-08-14T06:53:00Z">
        <w:r w:rsidR="00012F31" w:rsidRPr="001374C4" w:rsidDel="00D76713">
          <w:rPr>
            <w:sz w:val="20"/>
            <w:szCs w:val="20"/>
          </w:rPr>
          <w:delText>Nový Bor</w:delText>
        </w:r>
      </w:del>
      <w:ins w:id="2" w:author="Dušková Alena" w:date="2023-08-14T06:53:00Z">
        <w:r w:rsidR="00D76713">
          <w:rPr>
            <w:sz w:val="20"/>
            <w:szCs w:val="20"/>
          </w:rPr>
          <w:t>Chotovice u Nového Boru</w:t>
        </w:r>
      </w:ins>
      <w:r w:rsidR="00876CDF" w:rsidRPr="001374C4">
        <w:rPr>
          <w:sz w:val="20"/>
          <w:szCs w:val="20"/>
        </w:rPr>
        <w:t xml:space="preserve"> </w:t>
      </w:r>
      <w:r w:rsidRPr="001374C4">
        <w:rPr>
          <w:sz w:val="20"/>
          <w:szCs w:val="20"/>
        </w:rPr>
        <w:t xml:space="preserve">(dále jen dotčená nemovitost) stavbu cyklostezky. Na tuto stavbu bylo vydáno </w:t>
      </w:r>
      <w:r w:rsidR="00E162C0" w:rsidRPr="001374C4">
        <w:rPr>
          <w:sz w:val="20"/>
          <w:szCs w:val="20"/>
        </w:rPr>
        <w:t xml:space="preserve">společné </w:t>
      </w:r>
      <w:r w:rsidR="00AB08CB" w:rsidRPr="001374C4">
        <w:rPr>
          <w:sz w:val="20"/>
          <w:szCs w:val="20"/>
        </w:rPr>
        <w:t xml:space="preserve">územní a stavební povolení </w:t>
      </w:r>
      <w:commentRangeStart w:id="3"/>
      <w:proofErr w:type="spellStart"/>
      <w:r w:rsidR="006575E0" w:rsidRPr="001374C4">
        <w:rPr>
          <w:sz w:val="20"/>
          <w:szCs w:val="20"/>
          <w:highlight w:val="yellow"/>
        </w:rPr>
        <w:t>xxxxx</w:t>
      </w:r>
      <w:proofErr w:type="spellEnd"/>
      <w:r w:rsidR="00AB08CB" w:rsidRPr="001374C4">
        <w:rPr>
          <w:sz w:val="20"/>
          <w:szCs w:val="20"/>
          <w:highlight w:val="yellow"/>
        </w:rPr>
        <w:t xml:space="preserve"> dne </w:t>
      </w:r>
      <w:proofErr w:type="spellStart"/>
      <w:r w:rsidR="00AB08CB" w:rsidRPr="001374C4">
        <w:rPr>
          <w:sz w:val="20"/>
          <w:szCs w:val="20"/>
          <w:highlight w:val="yellow"/>
        </w:rPr>
        <w:t>xxxx</w:t>
      </w:r>
      <w:proofErr w:type="spellEnd"/>
      <w:r w:rsidR="00AB08CB" w:rsidRPr="001374C4">
        <w:rPr>
          <w:sz w:val="20"/>
          <w:szCs w:val="20"/>
          <w:highlight w:val="yellow"/>
        </w:rPr>
        <w:t xml:space="preserve">, </w:t>
      </w:r>
      <w:proofErr w:type="gramStart"/>
      <w:r w:rsidR="00AB08CB" w:rsidRPr="001374C4">
        <w:rPr>
          <w:sz w:val="20"/>
          <w:szCs w:val="20"/>
          <w:highlight w:val="yellow"/>
        </w:rPr>
        <w:t>č.j.</w:t>
      </w:r>
      <w:proofErr w:type="gramEnd"/>
      <w:r w:rsidR="00AB08CB" w:rsidRPr="001374C4">
        <w:rPr>
          <w:sz w:val="20"/>
          <w:szCs w:val="20"/>
          <w:highlight w:val="yellow"/>
        </w:rPr>
        <w:t xml:space="preserve"> </w:t>
      </w:r>
      <w:proofErr w:type="spellStart"/>
      <w:r w:rsidR="00AB08CB" w:rsidRPr="001374C4">
        <w:rPr>
          <w:sz w:val="20"/>
          <w:szCs w:val="20"/>
          <w:highlight w:val="yellow"/>
        </w:rPr>
        <w:t>xxx</w:t>
      </w:r>
      <w:proofErr w:type="spellEnd"/>
      <w:r w:rsidR="00AB08CB" w:rsidRPr="001374C4">
        <w:rPr>
          <w:sz w:val="20"/>
          <w:szCs w:val="20"/>
          <w:highlight w:val="yellow"/>
        </w:rPr>
        <w:t>.</w:t>
      </w:r>
      <w:commentRangeEnd w:id="3"/>
      <w:r w:rsidR="00667ED3">
        <w:rPr>
          <w:rStyle w:val="Odkaznakoment"/>
        </w:rPr>
        <w:commentReference w:id="3"/>
      </w:r>
    </w:p>
    <w:p w14:paraId="11D358D3" w14:textId="77777777" w:rsidR="00AA2D26" w:rsidRPr="001374C4" w:rsidRDefault="00AA2D26" w:rsidP="00AA2D26">
      <w:pPr>
        <w:rPr>
          <w:rFonts w:cs="Arial"/>
          <w:color w:val="FF0000"/>
          <w:sz w:val="20"/>
          <w:szCs w:val="20"/>
        </w:rPr>
      </w:pPr>
    </w:p>
    <w:p w14:paraId="5860EE61" w14:textId="77777777" w:rsidR="003079EC" w:rsidRDefault="00AA2D26" w:rsidP="001374C4">
      <w:pPr>
        <w:pStyle w:val="Zkladntext3"/>
        <w:numPr>
          <w:ilvl w:val="0"/>
          <w:numId w:val="1"/>
        </w:numPr>
        <w:jc w:val="both"/>
        <w:rPr>
          <w:rFonts w:ascii="Arial" w:hAnsi="Arial" w:cs="Arial"/>
          <w:szCs w:val="20"/>
        </w:rPr>
      </w:pPr>
      <w:r w:rsidRPr="001374C4">
        <w:rPr>
          <w:rFonts w:ascii="Arial" w:hAnsi="Arial" w:cs="Arial"/>
          <w:szCs w:val="20"/>
        </w:rPr>
        <w:t xml:space="preserve">Stavba bude realizována </w:t>
      </w:r>
      <w:r w:rsidR="00876CDF" w:rsidRPr="001374C4">
        <w:rPr>
          <w:rFonts w:ascii="Arial" w:hAnsi="Arial" w:cs="Arial"/>
          <w:szCs w:val="20"/>
        </w:rPr>
        <w:t xml:space="preserve">dle projektové dokumentace </w:t>
      </w:r>
      <w:r w:rsidR="003079EC">
        <w:rPr>
          <w:rFonts w:ascii="Arial" w:hAnsi="Arial" w:cs="Arial"/>
          <w:szCs w:val="20"/>
        </w:rPr>
        <w:t xml:space="preserve">stavby z 02/2023, stupeň DUSP, zakázkové číslo: 19-11-055 společností Projektová kancelář VANER, s.r.o., IČO 254 58 990, V Horkách 101/1, 460 07 Liberec 9. </w:t>
      </w:r>
    </w:p>
    <w:p w14:paraId="428B6925" w14:textId="77777777" w:rsidR="00AF575D" w:rsidRDefault="003079EC" w:rsidP="001374C4">
      <w:pPr>
        <w:pStyle w:val="Zkladntext3"/>
        <w:numPr>
          <w:ilvl w:val="0"/>
          <w:numId w:val="1"/>
        </w:numPr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lastRenderedPageBreak/>
        <w:t>Novostavba c</w:t>
      </w:r>
      <w:r w:rsidR="000A7877">
        <w:rPr>
          <w:rFonts w:ascii="Arial" w:hAnsi="Arial" w:cs="Arial"/>
          <w:szCs w:val="20"/>
        </w:rPr>
        <w:t>yklostezk</w:t>
      </w:r>
      <w:r w:rsidR="00AF575D">
        <w:rPr>
          <w:rFonts w:ascii="Arial" w:hAnsi="Arial" w:cs="Arial"/>
          <w:szCs w:val="20"/>
        </w:rPr>
        <w:t>y</w:t>
      </w:r>
      <w:r w:rsidR="000A7877">
        <w:rPr>
          <w:rFonts w:ascii="Arial" w:hAnsi="Arial" w:cs="Arial"/>
          <w:szCs w:val="20"/>
        </w:rPr>
        <w:t xml:space="preserve"> Nový Bor</w:t>
      </w:r>
      <w:r w:rsidR="00876CDF" w:rsidRPr="001374C4">
        <w:rPr>
          <w:rFonts w:ascii="Arial" w:hAnsi="Arial" w:cs="Arial"/>
          <w:szCs w:val="20"/>
        </w:rPr>
        <w:t xml:space="preserve"> </w:t>
      </w:r>
      <w:r w:rsidR="00D21DAA" w:rsidRPr="001374C4">
        <w:rPr>
          <w:rFonts w:ascii="Arial" w:hAnsi="Arial" w:cs="Arial"/>
          <w:szCs w:val="20"/>
        </w:rPr>
        <w:t xml:space="preserve">– </w:t>
      </w:r>
      <w:r w:rsidR="000A7877">
        <w:rPr>
          <w:rFonts w:ascii="Arial" w:hAnsi="Arial" w:cs="Arial"/>
          <w:szCs w:val="20"/>
        </w:rPr>
        <w:t>Chotovice</w:t>
      </w:r>
      <w:r>
        <w:rPr>
          <w:rFonts w:ascii="Arial" w:hAnsi="Arial" w:cs="Arial"/>
          <w:szCs w:val="20"/>
        </w:rPr>
        <w:t>, která je navržena jako pokračování předchozí etapy</w:t>
      </w:r>
      <w:r w:rsidR="00AF575D">
        <w:rPr>
          <w:rFonts w:ascii="Arial" w:hAnsi="Arial" w:cs="Arial"/>
          <w:szCs w:val="20"/>
        </w:rPr>
        <w:t xml:space="preserve">, </w:t>
      </w:r>
      <w:r>
        <w:rPr>
          <w:rFonts w:ascii="Arial" w:hAnsi="Arial" w:cs="Arial"/>
          <w:szCs w:val="20"/>
        </w:rPr>
        <w:t xml:space="preserve">jsou dotčeny stavební objekty </w:t>
      </w:r>
      <w:r w:rsidRPr="00AF575D">
        <w:rPr>
          <w:rFonts w:ascii="Arial" w:hAnsi="Arial" w:cs="Arial"/>
          <w:b/>
          <w:bCs/>
          <w:szCs w:val="20"/>
        </w:rPr>
        <w:t>SO 101</w:t>
      </w:r>
      <w:r w:rsidR="00AF575D" w:rsidRPr="00AF575D">
        <w:rPr>
          <w:rFonts w:ascii="Arial" w:hAnsi="Arial" w:cs="Arial"/>
          <w:b/>
          <w:bCs/>
          <w:szCs w:val="20"/>
        </w:rPr>
        <w:t xml:space="preserve"> Cyklo</w:t>
      </w:r>
      <w:r w:rsidR="00AF575D">
        <w:rPr>
          <w:rFonts w:ascii="Arial" w:hAnsi="Arial" w:cs="Arial"/>
          <w:b/>
          <w:bCs/>
          <w:szCs w:val="20"/>
        </w:rPr>
        <w:t>ste</w:t>
      </w:r>
      <w:r w:rsidR="00AF575D" w:rsidRPr="00AF575D">
        <w:rPr>
          <w:rFonts w:ascii="Arial" w:hAnsi="Arial" w:cs="Arial"/>
          <w:b/>
          <w:bCs/>
          <w:szCs w:val="20"/>
        </w:rPr>
        <w:t>zka Nový Bor – Cho</w:t>
      </w:r>
      <w:r w:rsidR="00AF575D">
        <w:rPr>
          <w:rFonts w:ascii="Arial" w:hAnsi="Arial" w:cs="Arial"/>
          <w:b/>
          <w:bCs/>
          <w:szCs w:val="20"/>
        </w:rPr>
        <w:t>to</w:t>
      </w:r>
      <w:r w:rsidR="00AF575D" w:rsidRPr="00AF575D">
        <w:rPr>
          <w:rFonts w:ascii="Arial" w:hAnsi="Arial" w:cs="Arial"/>
          <w:b/>
          <w:bCs/>
          <w:szCs w:val="20"/>
        </w:rPr>
        <w:t>vice</w:t>
      </w:r>
      <w:r w:rsidR="00AF575D">
        <w:rPr>
          <w:rFonts w:ascii="Arial" w:hAnsi="Arial" w:cs="Arial"/>
          <w:szCs w:val="20"/>
        </w:rPr>
        <w:t xml:space="preserve"> a dále </w:t>
      </w:r>
      <w:r w:rsidR="000A7877" w:rsidRPr="00AF575D">
        <w:rPr>
          <w:rFonts w:ascii="Arial" w:hAnsi="Arial" w:cs="Arial"/>
          <w:b/>
          <w:bCs/>
          <w:szCs w:val="20"/>
        </w:rPr>
        <w:t>SO 202 Lávka přes silnici I/9 u Amazonie</w:t>
      </w:r>
      <w:r>
        <w:rPr>
          <w:rFonts w:ascii="Arial" w:hAnsi="Arial" w:cs="Arial"/>
          <w:szCs w:val="20"/>
        </w:rPr>
        <w:t xml:space="preserve">, kterým dochází k mimoúrovňovému křížení silnice I/9. </w:t>
      </w:r>
    </w:p>
    <w:p w14:paraId="74036327" w14:textId="1981C6FB" w:rsidR="00AA2D26" w:rsidRPr="00E162C0" w:rsidRDefault="00AA2D26" w:rsidP="006575E0">
      <w:pPr>
        <w:pStyle w:val="Zkladntext3"/>
        <w:ind w:left="360"/>
        <w:jc w:val="both"/>
        <w:rPr>
          <w:rFonts w:ascii="Arial" w:hAnsi="Arial" w:cs="Arial"/>
          <w:szCs w:val="20"/>
        </w:rPr>
      </w:pPr>
      <w:commentRangeStart w:id="4"/>
      <w:r w:rsidRPr="00E162C0">
        <w:rPr>
          <w:rFonts w:ascii="Arial" w:hAnsi="Arial" w:cs="Arial"/>
          <w:szCs w:val="20"/>
        </w:rPr>
        <w:t xml:space="preserve">Zahájení stavby </w:t>
      </w:r>
      <w:r w:rsidRPr="00E162C0">
        <w:rPr>
          <w:rFonts w:ascii="Arial" w:hAnsi="Arial" w:cs="Arial"/>
          <w:i/>
          <w:szCs w:val="20"/>
        </w:rPr>
        <w:t>se</w:t>
      </w:r>
      <w:r w:rsidRPr="00E162C0">
        <w:rPr>
          <w:rFonts w:ascii="Arial" w:hAnsi="Arial" w:cs="Arial"/>
          <w:szCs w:val="20"/>
        </w:rPr>
        <w:t xml:space="preserve"> předpokládá</w:t>
      </w:r>
      <w:r w:rsidRPr="00E162C0">
        <w:rPr>
          <w:rFonts w:ascii="Arial" w:hAnsi="Arial" w:cs="Arial"/>
          <w:b/>
          <w:szCs w:val="20"/>
        </w:rPr>
        <w:t xml:space="preserve"> </w:t>
      </w:r>
      <w:r w:rsidRPr="00E162C0">
        <w:rPr>
          <w:rFonts w:ascii="Arial" w:hAnsi="Arial" w:cs="Arial"/>
          <w:szCs w:val="20"/>
        </w:rPr>
        <w:t xml:space="preserve">na </w:t>
      </w:r>
      <w:r w:rsidR="00E162C0" w:rsidRPr="00E162C0">
        <w:rPr>
          <w:rFonts w:ascii="Arial" w:hAnsi="Arial" w:cs="Arial"/>
          <w:szCs w:val="20"/>
        </w:rPr>
        <w:t>2. pololetí roku 2023</w:t>
      </w:r>
      <w:r w:rsidRPr="00E162C0">
        <w:rPr>
          <w:rFonts w:ascii="Arial" w:hAnsi="Arial" w:cs="Arial"/>
          <w:szCs w:val="20"/>
        </w:rPr>
        <w:t>.</w:t>
      </w:r>
      <w:commentRangeEnd w:id="4"/>
      <w:r w:rsidR="004C46D3">
        <w:rPr>
          <w:rStyle w:val="Odkaznakoment"/>
          <w:rFonts w:ascii="Arial" w:hAnsi="Arial" w:cs="Times New Roman"/>
        </w:rPr>
        <w:commentReference w:id="4"/>
      </w:r>
    </w:p>
    <w:p w14:paraId="40FFBA77" w14:textId="12348054" w:rsidR="00AA2D26" w:rsidRDefault="00BD234A" w:rsidP="00AA2D26">
      <w:pPr>
        <w:pStyle w:val="Zkladntext3"/>
        <w:ind w:left="360"/>
        <w:jc w:val="both"/>
        <w:rPr>
          <w:rFonts w:ascii="Arial" w:hAnsi="Arial" w:cs="Arial"/>
          <w:color w:val="FF0000"/>
          <w:szCs w:val="20"/>
        </w:rPr>
      </w:pPr>
      <w:proofErr w:type="spellStart"/>
      <w:r>
        <w:rPr>
          <w:rFonts w:ascii="Arial" w:hAnsi="Arial" w:cs="Arial"/>
          <w:szCs w:val="20"/>
        </w:rPr>
        <w:t>P</w:t>
      </w:r>
      <w:r w:rsidR="00AA2D26">
        <w:rPr>
          <w:rFonts w:ascii="Arial" w:hAnsi="Arial" w:cs="Arial"/>
          <w:szCs w:val="20"/>
        </w:rPr>
        <w:t>.p.č</w:t>
      </w:r>
      <w:proofErr w:type="spellEnd"/>
      <w:r w:rsidR="00AA2D26">
        <w:rPr>
          <w:rFonts w:ascii="Arial" w:hAnsi="Arial" w:cs="Arial"/>
          <w:szCs w:val="20"/>
        </w:rPr>
        <w:t xml:space="preserve">. </w:t>
      </w:r>
      <w:r w:rsidR="00D21DAA">
        <w:rPr>
          <w:rFonts w:ascii="Arial" w:hAnsi="Arial" w:cs="Arial"/>
          <w:szCs w:val="20"/>
        </w:rPr>
        <w:t>2</w:t>
      </w:r>
      <w:r w:rsidR="00AF575D">
        <w:rPr>
          <w:rFonts w:ascii="Arial" w:hAnsi="Arial" w:cs="Arial"/>
          <w:szCs w:val="20"/>
        </w:rPr>
        <w:t>636/5</w:t>
      </w:r>
      <w:r w:rsidR="00AA2D26">
        <w:rPr>
          <w:rFonts w:ascii="Arial" w:hAnsi="Arial" w:cs="Arial"/>
          <w:szCs w:val="20"/>
        </w:rPr>
        <w:t xml:space="preserve"> v k.ú. </w:t>
      </w:r>
      <w:r w:rsidR="00AF575D">
        <w:rPr>
          <w:rFonts w:ascii="Arial" w:hAnsi="Arial" w:cs="Arial"/>
          <w:szCs w:val="20"/>
        </w:rPr>
        <w:t xml:space="preserve">Nový Bor a </w:t>
      </w:r>
      <w:proofErr w:type="spellStart"/>
      <w:r w:rsidR="00AF575D">
        <w:rPr>
          <w:rFonts w:ascii="Arial" w:hAnsi="Arial" w:cs="Arial"/>
          <w:szCs w:val="20"/>
        </w:rPr>
        <w:t>p.č</w:t>
      </w:r>
      <w:proofErr w:type="spellEnd"/>
      <w:r w:rsidR="00AF575D">
        <w:rPr>
          <w:rFonts w:ascii="Arial" w:hAnsi="Arial" w:cs="Arial"/>
          <w:szCs w:val="20"/>
        </w:rPr>
        <w:t>. 273/1 v k.ú. Chotovice u Nového Boru</w:t>
      </w:r>
      <w:r w:rsidR="00AA2D26">
        <w:rPr>
          <w:rFonts w:ascii="Arial" w:hAnsi="Arial" w:cs="Arial"/>
          <w:szCs w:val="20"/>
        </w:rPr>
        <w:t xml:space="preserve">: </w:t>
      </w:r>
      <w:r w:rsidR="00AA2D26" w:rsidRPr="00AF575D">
        <w:rPr>
          <w:rFonts w:ascii="Arial" w:hAnsi="Arial" w:cs="Arial"/>
          <w:szCs w:val="20"/>
          <w:highlight w:val="yellow"/>
        </w:rPr>
        <w:t>trvalý zábor činí</w:t>
      </w:r>
      <w:r w:rsidR="000C3158" w:rsidRPr="00AF575D">
        <w:rPr>
          <w:rFonts w:ascii="Arial" w:hAnsi="Arial" w:cs="Arial"/>
          <w:szCs w:val="20"/>
          <w:highlight w:val="yellow"/>
        </w:rPr>
        <w:t xml:space="preserve"> </w:t>
      </w:r>
      <w:del w:id="5" w:author="Dušková Alena" w:date="2023-08-17T09:06:00Z">
        <w:r w:rsidR="00AF575D" w:rsidRPr="00AF575D" w:rsidDel="00A50D2B">
          <w:rPr>
            <w:rFonts w:ascii="Arial" w:hAnsi="Arial" w:cs="Arial"/>
            <w:szCs w:val="20"/>
            <w:highlight w:val="yellow"/>
          </w:rPr>
          <w:delText>xxxx</w:delText>
        </w:r>
      </w:del>
      <w:ins w:id="6" w:author="Dušková Alena" w:date="2023-08-17T09:06:00Z">
        <w:r w:rsidR="00A50D2B">
          <w:rPr>
            <w:rFonts w:ascii="Arial" w:hAnsi="Arial" w:cs="Arial"/>
            <w:szCs w:val="20"/>
            <w:highlight w:val="yellow"/>
          </w:rPr>
          <w:t>3019</w:t>
        </w:r>
      </w:ins>
      <w:ins w:id="7" w:author="Dušková Alena" w:date="2023-08-17T09:07:00Z">
        <w:r w:rsidR="00A50D2B">
          <w:rPr>
            <w:rFonts w:ascii="Arial" w:hAnsi="Arial" w:cs="Arial"/>
            <w:szCs w:val="20"/>
            <w:highlight w:val="yellow"/>
          </w:rPr>
          <w:t xml:space="preserve"> </w:t>
        </w:r>
      </w:ins>
      <w:bookmarkStart w:id="8" w:name="_GoBack"/>
      <w:bookmarkEnd w:id="8"/>
      <w:r w:rsidR="00AA2D26" w:rsidRPr="00AF575D">
        <w:rPr>
          <w:rFonts w:ascii="Arial" w:hAnsi="Arial" w:cs="Arial"/>
          <w:szCs w:val="20"/>
          <w:highlight w:val="yellow"/>
        </w:rPr>
        <w:t>m</w:t>
      </w:r>
      <w:r w:rsidR="00AA2D26" w:rsidRPr="00AF575D">
        <w:rPr>
          <w:rFonts w:ascii="Arial" w:hAnsi="Arial" w:cs="Arial"/>
          <w:szCs w:val="20"/>
          <w:highlight w:val="yellow"/>
          <w:vertAlign w:val="superscript"/>
        </w:rPr>
        <w:t>2</w:t>
      </w:r>
      <w:r w:rsidR="00AA2D26" w:rsidRPr="00AF575D">
        <w:rPr>
          <w:rFonts w:ascii="Arial" w:hAnsi="Arial" w:cs="Arial"/>
          <w:szCs w:val="20"/>
          <w:highlight w:val="yellow"/>
        </w:rPr>
        <w:t xml:space="preserve"> a dočasný zábor činí </w:t>
      </w:r>
      <w:del w:id="9" w:author="Dušková Alena" w:date="2023-08-17T09:06:00Z">
        <w:r w:rsidR="00AF575D" w:rsidRPr="00AF575D" w:rsidDel="00A50D2B">
          <w:rPr>
            <w:rFonts w:ascii="Arial" w:hAnsi="Arial" w:cs="Arial"/>
            <w:szCs w:val="20"/>
            <w:highlight w:val="yellow"/>
          </w:rPr>
          <w:delText>xxx</w:delText>
        </w:r>
        <w:r w:rsidR="00AA2D26" w:rsidRPr="00AF575D" w:rsidDel="00A50D2B">
          <w:rPr>
            <w:rFonts w:ascii="Arial" w:hAnsi="Arial" w:cs="Arial"/>
            <w:szCs w:val="20"/>
            <w:highlight w:val="yellow"/>
          </w:rPr>
          <w:delText xml:space="preserve"> </w:delText>
        </w:r>
      </w:del>
      <w:ins w:id="10" w:author="Dušková Alena" w:date="2023-08-17T09:06:00Z">
        <w:r w:rsidR="00A50D2B">
          <w:rPr>
            <w:rFonts w:ascii="Arial" w:hAnsi="Arial" w:cs="Arial"/>
            <w:szCs w:val="20"/>
            <w:highlight w:val="yellow"/>
          </w:rPr>
          <w:t>2152</w:t>
        </w:r>
        <w:r w:rsidR="00A50D2B" w:rsidRPr="00AF575D">
          <w:rPr>
            <w:rFonts w:ascii="Arial" w:hAnsi="Arial" w:cs="Arial"/>
            <w:szCs w:val="20"/>
            <w:highlight w:val="yellow"/>
          </w:rPr>
          <w:t xml:space="preserve"> </w:t>
        </w:r>
      </w:ins>
      <w:r w:rsidR="00AA2D26" w:rsidRPr="00AF575D">
        <w:rPr>
          <w:rFonts w:ascii="Arial" w:hAnsi="Arial" w:cs="Arial"/>
          <w:szCs w:val="20"/>
          <w:highlight w:val="yellow"/>
        </w:rPr>
        <w:t>m</w:t>
      </w:r>
      <w:r w:rsidR="00AA2D26" w:rsidRPr="00AF575D">
        <w:rPr>
          <w:rFonts w:ascii="Arial" w:hAnsi="Arial" w:cs="Arial"/>
          <w:szCs w:val="20"/>
          <w:highlight w:val="yellow"/>
          <w:vertAlign w:val="superscript"/>
        </w:rPr>
        <w:t>2</w:t>
      </w:r>
      <w:r w:rsidR="00AF575D" w:rsidRPr="00AF575D">
        <w:rPr>
          <w:rFonts w:ascii="Arial" w:hAnsi="Arial" w:cs="Arial"/>
          <w:szCs w:val="20"/>
          <w:highlight w:val="yellow"/>
          <w:vertAlign w:val="superscript"/>
        </w:rPr>
        <w:t>.</w:t>
      </w:r>
    </w:p>
    <w:p w14:paraId="1EEB19F9" w14:textId="77777777" w:rsidR="00AA2D26" w:rsidRDefault="00AA2D26" w:rsidP="00AA2D26">
      <w:pPr>
        <w:rPr>
          <w:rFonts w:cs="Arial"/>
          <w:sz w:val="20"/>
          <w:szCs w:val="20"/>
        </w:rPr>
      </w:pPr>
    </w:p>
    <w:p w14:paraId="3C5017E2" w14:textId="3F1EFD6D" w:rsidR="00AA2D26" w:rsidRDefault="00AA2D26" w:rsidP="00AA2D26">
      <w:pPr>
        <w:ind w:left="360" w:hanging="360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3.</w:t>
      </w:r>
      <w:r>
        <w:rPr>
          <w:rFonts w:cs="Arial"/>
          <w:sz w:val="20"/>
          <w:szCs w:val="20"/>
        </w:rPr>
        <w:tab/>
        <w:t>Pro účel stavebního řízení vlastník podpisem této smlouvy uděluje stavebníkovi souhlas k umístění a k provedení stavby na dotčené nemovitosti, a to v rozsahu dle přiložené situace (snímku katastrální mapy, plánu, nákresu, geometrického plánu),</w:t>
      </w:r>
      <w:r>
        <w:rPr>
          <w:rFonts w:cs="Arial"/>
          <w:i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jenž je nedílnou součástí této smlouvy a tvoří její přílohu. Souhlas vlastníka dle předchozí věty se rovněž vztahuje na nezbytný vstup a vjezd stavebníka, popřípadě jím prokazatelně pověřených třetích osob, na dotčenou nemovitost a to pouze v souvislosti s činěním úkonů souvisejících s přípravou stavby, její realizací a jejím uvedením do provozu.</w:t>
      </w:r>
    </w:p>
    <w:p w14:paraId="67B11C4E" w14:textId="77777777" w:rsidR="00AA2D26" w:rsidRDefault="00AA2D26" w:rsidP="00AA2D26">
      <w:pPr>
        <w:jc w:val="both"/>
        <w:rPr>
          <w:rFonts w:cs="Arial"/>
          <w:i/>
          <w:iCs/>
          <w:sz w:val="20"/>
          <w:szCs w:val="20"/>
        </w:rPr>
      </w:pPr>
    </w:p>
    <w:p w14:paraId="1097C90F" w14:textId="77777777" w:rsidR="00AA2D26" w:rsidRDefault="00AA2D26" w:rsidP="00AA2D26">
      <w:pPr>
        <w:rPr>
          <w:rFonts w:cs="Arial"/>
          <w:sz w:val="20"/>
          <w:szCs w:val="20"/>
        </w:rPr>
      </w:pPr>
    </w:p>
    <w:p w14:paraId="2A090D6E" w14:textId="77777777" w:rsidR="00AA2D26" w:rsidRDefault="00AA2D26" w:rsidP="00AA2D26">
      <w:pPr>
        <w:jc w:val="center"/>
        <w:rPr>
          <w:rFonts w:cs="Arial"/>
          <w:b/>
          <w:snapToGrid w:val="0"/>
          <w:sz w:val="20"/>
          <w:szCs w:val="20"/>
        </w:rPr>
      </w:pPr>
      <w:r>
        <w:rPr>
          <w:rFonts w:cs="Arial"/>
          <w:b/>
          <w:snapToGrid w:val="0"/>
          <w:sz w:val="20"/>
          <w:szCs w:val="20"/>
        </w:rPr>
        <w:t>IV.</w:t>
      </w:r>
    </w:p>
    <w:p w14:paraId="38550BA7" w14:textId="77777777" w:rsidR="00AA2D26" w:rsidRDefault="00AA2D26" w:rsidP="00AA2D26">
      <w:pPr>
        <w:jc w:val="center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Práva a povinnosti smluvních stran</w:t>
      </w:r>
    </w:p>
    <w:p w14:paraId="31ACE594" w14:textId="77777777" w:rsidR="00AA2D26" w:rsidRDefault="00AA2D26" w:rsidP="00AA2D26">
      <w:pPr>
        <w:rPr>
          <w:rFonts w:cs="Arial"/>
          <w:sz w:val="20"/>
          <w:szCs w:val="20"/>
        </w:rPr>
      </w:pPr>
    </w:p>
    <w:p w14:paraId="50F0256C" w14:textId="77777777" w:rsidR="00AA2D26" w:rsidRDefault="00AA2D26" w:rsidP="00AA2D26">
      <w:pPr>
        <w:ind w:left="360" w:hanging="360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1.</w:t>
      </w:r>
      <w:r>
        <w:rPr>
          <w:rFonts w:cs="Arial"/>
          <w:sz w:val="20"/>
          <w:szCs w:val="20"/>
        </w:rPr>
        <w:tab/>
        <w:t>Stavebník (</w:t>
      </w:r>
      <w:r>
        <w:rPr>
          <w:rStyle w:val="Text10"/>
          <w:szCs w:val="20"/>
        </w:rPr>
        <w:t xml:space="preserve">stavebníkem zmocněný zástupce) se </w:t>
      </w:r>
      <w:r>
        <w:rPr>
          <w:rFonts w:cs="Arial"/>
          <w:sz w:val="20"/>
          <w:szCs w:val="20"/>
        </w:rPr>
        <w:t xml:space="preserve">zavazuje, že na dotčené nemovitosti bude do vlastnických práv a oprávněných zájmů vlastníka zasahovat pouze v nezbytné míře a bude si počínat tak, aby na majetku vlastníka nedocházelo ke škodám. Dojde-li přesto stavebníkem, případně jím pověřenými třetími osobami, k zásahu do dotčené nemovitosti nad smluvně sjednaný rámec, případně ke vzniku škod na majetku vlastníka, zavazuje se stavebník pro takový případ k neprodlenému uvedení dotčené nemovitosti do řádného stavu a ve vztahu ke škodám na majetku k neprodlené finanční náhradě. Tuto finanční náhradu určí vlastník, který také vystaví příslušnou fakturu k její úhradě s termínem splatnosti do 30 dnů. Stavebník se zavazuje tuto fakturu ve stanoveném termínu uhradit. Stavebník se rovněž zavazuje k tomu, že vlastníkovi bude své vstupy na dotčenou nemovitost bezprostředně oznamovat, případně zajistí, aby tak činily i jím pověřené osoby. </w:t>
      </w:r>
    </w:p>
    <w:p w14:paraId="27D88517" w14:textId="77777777" w:rsidR="00AA2D26" w:rsidRDefault="00AA2D26" w:rsidP="00AA2D26">
      <w:pPr>
        <w:rPr>
          <w:rFonts w:cs="Arial"/>
          <w:sz w:val="20"/>
          <w:szCs w:val="20"/>
        </w:rPr>
      </w:pPr>
    </w:p>
    <w:p w14:paraId="36883AB8" w14:textId="40405E17" w:rsidR="00AA2D26" w:rsidRPr="00D21DAA" w:rsidRDefault="00AA2D26" w:rsidP="00A70F8F">
      <w:pPr>
        <w:pStyle w:val="Zkladntext3"/>
        <w:numPr>
          <w:ilvl w:val="0"/>
          <w:numId w:val="2"/>
        </w:numPr>
        <w:tabs>
          <w:tab w:val="left" w:pos="709"/>
        </w:tabs>
        <w:jc w:val="both"/>
        <w:rPr>
          <w:rFonts w:ascii="Arial" w:hAnsi="Arial" w:cs="Arial"/>
          <w:i/>
          <w:szCs w:val="20"/>
        </w:rPr>
      </w:pPr>
      <w:r w:rsidRPr="00D21DAA">
        <w:rPr>
          <w:rFonts w:ascii="Arial" w:hAnsi="Arial" w:cs="Arial"/>
          <w:szCs w:val="20"/>
        </w:rPr>
        <w:t xml:space="preserve">Vlastník rovněž uděluje stavebníkovi souhlas k tomu, aby stejnopis této smlouvy použil při správním řízení před příslušným stavebním úřadem, jako doklad o vyjádření jeho souhlasu s provedením stavby na dotčené nemovitosti. Stavebník se zavazuje, že dodrží podmínky uvedené ve vyjádření vydané vlastníkem ke stavebnímu řízení pod </w:t>
      </w:r>
      <w:r w:rsidRPr="00D21DAA">
        <w:rPr>
          <w:rFonts w:ascii="Arial" w:hAnsi="Arial" w:cs="Arial"/>
          <w:color w:val="000000" w:themeColor="text1"/>
          <w:szCs w:val="20"/>
        </w:rPr>
        <w:t>zn.</w:t>
      </w:r>
      <w:r w:rsidR="000C3158" w:rsidRPr="00D21DAA">
        <w:rPr>
          <w:rFonts w:ascii="Arial" w:hAnsi="Arial" w:cs="Arial"/>
          <w:color w:val="000000" w:themeColor="text1"/>
          <w:szCs w:val="20"/>
        </w:rPr>
        <w:t xml:space="preserve"> RSD-</w:t>
      </w:r>
      <w:r w:rsidR="00AF575D">
        <w:rPr>
          <w:rFonts w:ascii="Arial" w:hAnsi="Arial" w:cs="Arial"/>
          <w:color w:val="000000" w:themeColor="text1"/>
          <w:szCs w:val="20"/>
        </w:rPr>
        <w:t>40660</w:t>
      </w:r>
      <w:r w:rsidR="000C3158" w:rsidRPr="00D21DAA">
        <w:rPr>
          <w:rFonts w:ascii="Arial" w:hAnsi="Arial" w:cs="Arial"/>
          <w:color w:val="000000" w:themeColor="text1"/>
          <w:szCs w:val="20"/>
        </w:rPr>
        <w:t>/202</w:t>
      </w:r>
      <w:r w:rsidR="00AF575D">
        <w:rPr>
          <w:rFonts w:ascii="Arial" w:hAnsi="Arial" w:cs="Arial"/>
          <w:color w:val="000000" w:themeColor="text1"/>
          <w:szCs w:val="20"/>
        </w:rPr>
        <w:t>3</w:t>
      </w:r>
      <w:r w:rsidR="000C3158" w:rsidRPr="00D21DAA">
        <w:rPr>
          <w:rFonts w:ascii="Arial" w:hAnsi="Arial" w:cs="Arial"/>
          <w:color w:val="000000" w:themeColor="text1"/>
          <w:szCs w:val="20"/>
        </w:rPr>
        <w:t>-</w:t>
      </w:r>
      <w:r w:rsidR="00D21DAA" w:rsidRPr="00D21DAA">
        <w:rPr>
          <w:rFonts w:ascii="Arial" w:hAnsi="Arial" w:cs="Arial"/>
          <w:color w:val="000000" w:themeColor="text1"/>
          <w:szCs w:val="20"/>
        </w:rPr>
        <w:t>2</w:t>
      </w:r>
      <w:r w:rsidR="000C3158" w:rsidRPr="00D21DAA">
        <w:rPr>
          <w:rFonts w:ascii="Arial" w:hAnsi="Arial" w:cs="Arial"/>
          <w:color w:val="000000" w:themeColor="text1"/>
          <w:szCs w:val="20"/>
        </w:rPr>
        <w:t xml:space="preserve"> </w:t>
      </w:r>
      <w:r w:rsidRPr="00D21DAA">
        <w:rPr>
          <w:rFonts w:ascii="Arial" w:hAnsi="Arial" w:cs="Arial"/>
          <w:i/>
          <w:szCs w:val="20"/>
        </w:rPr>
        <w:t xml:space="preserve">ze </w:t>
      </w:r>
      <w:r w:rsidRPr="00D21DAA">
        <w:rPr>
          <w:rFonts w:ascii="Arial" w:hAnsi="Arial" w:cs="Arial"/>
          <w:szCs w:val="20"/>
        </w:rPr>
        <w:t xml:space="preserve">dne </w:t>
      </w:r>
      <w:proofErr w:type="gramStart"/>
      <w:r w:rsidR="00AF575D">
        <w:rPr>
          <w:rFonts w:ascii="Arial" w:hAnsi="Arial" w:cs="Arial"/>
          <w:szCs w:val="20"/>
        </w:rPr>
        <w:t>23</w:t>
      </w:r>
      <w:r w:rsidRPr="00D21DAA">
        <w:rPr>
          <w:rFonts w:ascii="Arial" w:hAnsi="Arial" w:cs="Arial"/>
          <w:szCs w:val="20"/>
        </w:rPr>
        <w:t>.</w:t>
      </w:r>
      <w:r w:rsidR="00AF575D">
        <w:rPr>
          <w:rFonts w:ascii="Arial" w:hAnsi="Arial" w:cs="Arial"/>
          <w:szCs w:val="20"/>
        </w:rPr>
        <w:t>5.</w:t>
      </w:r>
      <w:r w:rsidRPr="00D21DAA">
        <w:rPr>
          <w:rFonts w:ascii="Arial" w:hAnsi="Arial" w:cs="Arial"/>
          <w:szCs w:val="20"/>
        </w:rPr>
        <w:t>20</w:t>
      </w:r>
      <w:r w:rsidR="005C6EBE" w:rsidRPr="00D21DAA">
        <w:rPr>
          <w:rFonts w:ascii="Arial" w:hAnsi="Arial" w:cs="Arial"/>
          <w:szCs w:val="20"/>
        </w:rPr>
        <w:t>2</w:t>
      </w:r>
      <w:r w:rsidR="00AF575D">
        <w:rPr>
          <w:rFonts w:ascii="Arial" w:hAnsi="Arial" w:cs="Arial"/>
          <w:szCs w:val="20"/>
        </w:rPr>
        <w:t>3</w:t>
      </w:r>
      <w:proofErr w:type="gramEnd"/>
      <w:r w:rsidRPr="00D21DAA">
        <w:rPr>
          <w:rFonts w:ascii="Arial" w:hAnsi="Arial" w:cs="Arial"/>
          <w:szCs w:val="20"/>
        </w:rPr>
        <w:t>.</w:t>
      </w:r>
      <w:r w:rsidR="00566198" w:rsidRPr="00D21DAA">
        <w:rPr>
          <w:rFonts w:ascii="Arial" w:hAnsi="Arial" w:cs="Arial"/>
          <w:szCs w:val="20"/>
        </w:rPr>
        <w:t xml:space="preserve"> </w:t>
      </w:r>
    </w:p>
    <w:p w14:paraId="3A9D146A" w14:textId="77777777" w:rsidR="00D21DAA" w:rsidRDefault="00D21DAA" w:rsidP="00D21DAA">
      <w:pPr>
        <w:pStyle w:val="Zkladntext3"/>
        <w:tabs>
          <w:tab w:val="left" w:pos="709"/>
        </w:tabs>
        <w:ind w:left="360"/>
        <w:jc w:val="both"/>
        <w:rPr>
          <w:rFonts w:ascii="Arial" w:hAnsi="Arial" w:cs="Arial"/>
          <w:i/>
          <w:szCs w:val="20"/>
        </w:rPr>
      </w:pPr>
    </w:p>
    <w:p w14:paraId="234183C8" w14:textId="2B9E8F1B" w:rsidR="00AA2D26" w:rsidRDefault="00AA2D26" w:rsidP="00AA2D26">
      <w:pPr>
        <w:pStyle w:val="Zkladntext3"/>
        <w:numPr>
          <w:ilvl w:val="0"/>
          <w:numId w:val="2"/>
        </w:numPr>
        <w:jc w:val="both"/>
        <w:rPr>
          <w:rFonts w:ascii="Arial" w:hAnsi="Arial" w:cs="Arial"/>
          <w:szCs w:val="20"/>
        </w:rPr>
      </w:pPr>
      <w:r w:rsidRPr="00D21DAA">
        <w:rPr>
          <w:rFonts w:ascii="Arial" w:hAnsi="Arial" w:cs="Arial"/>
          <w:szCs w:val="20"/>
          <w:u w:val="single"/>
        </w:rPr>
        <w:t>V </w:t>
      </w:r>
      <w:r w:rsidRPr="00566198">
        <w:rPr>
          <w:rFonts w:ascii="Arial" w:hAnsi="Arial" w:cs="Arial"/>
          <w:szCs w:val="20"/>
          <w:u w:val="single"/>
        </w:rPr>
        <w:t>případě trvalého záboru bude pozemek pod cyklostezkou majetkoprávně vypořádán</w:t>
      </w:r>
      <w:r>
        <w:rPr>
          <w:rFonts w:ascii="Arial" w:hAnsi="Arial" w:cs="Arial"/>
          <w:i/>
          <w:szCs w:val="20"/>
        </w:rPr>
        <w:t xml:space="preserve"> – </w:t>
      </w:r>
      <w:r>
        <w:rPr>
          <w:rFonts w:ascii="Arial" w:hAnsi="Arial" w:cs="Arial"/>
          <w:szCs w:val="20"/>
        </w:rPr>
        <w:t xml:space="preserve">stavebník se zavazuje vyhotovit oddělovací geometrický plán na vybudovanou cyklostezku a pozemek pod stavbou </w:t>
      </w:r>
      <w:del w:id="11" w:author="Dušková Alena" w:date="2023-08-14T06:55:00Z">
        <w:r w:rsidDel="00D76713">
          <w:rPr>
            <w:rFonts w:ascii="Arial" w:hAnsi="Arial" w:cs="Arial"/>
            <w:szCs w:val="20"/>
          </w:rPr>
          <w:delText xml:space="preserve">chodníku </w:delText>
        </w:r>
      </w:del>
      <w:r>
        <w:rPr>
          <w:rFonts w:ascii="Arial" w:hAnsi="Arial" w:cs="Arial"/>
          <w:szCs w:val="20"/>
        </w:rPr>
        <w:t xml:space="preserve">cyklostezky </w:t>
      </w:r>
      <w:commentRangeStart w:id="12"/>
      <w:r>
        <w:rPr>
          <w:rFonts w:ascii="Arial" w:hAnsi="Arial" w:cs="Arial"/>
          <w:szCs w:val="20"/>
        </w:rPr>
        <w:t>bude předán Úřadu státu pro zastupování ve věcech majetkových.</w:t>
      </w:r>
      <w:commentRangeEnd w:id="12"/>
      <w:r w:rsidR="00D76713">
        <w:rPr>
          <w:rStyle w:val="Odkaznakoment"/>
          <w:rFonts w:ascii="Arial" w:hAnsi="Arial" w:cs="Times New Roman"/>
        </w:rPr>
        <w:commentReference w:id="12"/>
      </w:r>
    </w:p>
    <w:p w14:paraId="23694874" w14:textId="77777777" w:rsidR="00AA2D26" w:rsidRDefault="00AA2D26" w:rsidP="00AA2D26">
      <w:pPr>
        <w:pStyle w:val="Zkladntext3"/>
        <w:ind w:left="360" w:hanging="36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</w:t>
      </w:r>
    </w:p>
    <w:p w14:paraId="190D57D8" w14:textId="77777777" w:rsidR="00AA2D26" w:rsidRDefault="00AA2D26" w:rsidP="00AA2D26">
      <w:pPr>
        <w:pStyle w:val="Zkladntext3"/>
        <w:ind w:left="360" w:hanging="36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4.   Po vydání územního souhlasu a před zahájením stavebních prací, pokud bude zapotřebí, požádá stavebník příslušný silniční správní úřad </w:t>
      </w:r>
      <w:r w:rsidRPr="00566198">
        <w:rPr>
          <w:rFonts w:ascii="Arial" w:hAnsi="Arial" w:cs="Arial"/>
          <w:szCs w:val="20"/>
          <w:u w:val="single"/>
        </w:rPr>
        <w:t xml:space="preserve">o vydání rozhodnutí na zvláštní užívání – provedení stavebních prací při umisťování stavby </w:t>
      </w:r>
      <w:r>
        <w:rPr>
          <w:rFonts w:ascii="Arial" w:hAnsi="Arial" w:cs="Arial"/>
          <w:szCs w:val="20"/>
        </w:rPr>
        <w:t xml:space="preserve"> (dle ustanovení § 25 odst. (6), písm. c) bod 3., případně na uzavírku (dle ustanovení § 24 zákona č. 13/1997 Sb., o pozemních komunikacích. </w:t>
      </w:r>
      <w:r>
        <w:rPr>
          <w:rFonts w:ascii="Arial" w:hAnsi="Arial" w:cs="Arial"/>
          <w:szCs w:val="20"/>
        </w:rPr>
        <w:br/>
      </w:r>
    </w:p>
    <w:p w14:paraId="2FEFBACF" w14:textId="77777777" w:rsidR="00AA2D26" w:rsidRDefault="00AA2D26" w:rsidP="00AA2D26">
      <w:pPr>
        <w:pStyle w:val="Zkladntext3"/>
        <w:ind w:left="360" w:hanging="360"/>
        <w:jc w:val="both"/>
        <w:rPr>
          <w:rFonts w:ascii="Arial" w:hAnsi="Arial" w:cs="Arial"/>
          <w:szCs w:val="20"/>
        </w:rPr>
      </w:pPr>
    </w:p>
    <w:p w14:paraId="1ADE59AA" w14:textId="77777777" w:rsidR="00AA2D26" w:rsidRDefault="00AA2D26" w:rsidP="00AA2D26">
      <w:pPr>
        <w:pStyle w:val="Zkladntext3"/>
        <w:ind w:left="720" w:hanging="720"/>
        <w:rPr>
          <w:rFonts w:ascii="Arial" w:hAnsi="Arial" w:cs="Arial"/>
          <w:szCs w:val="20"/>
        </w:rPr>
      </w:pPr>
    </w:p>
    <w:p w14:paraId="5F2286A7" w14:textId="77777777" w:rsidR="00AA2D26" w:rsidRDefault="00AA2D26" w:rsidP="00AA2D26">
      <w:pPr>
        <w:jc w:val="center"/>
        <w:rPr>
          <w:rFonts w:cs="Arial"/>
          <w:b/>
          <w:snapToGrid w:val="0"/>
          <w:sz w:val="20"/>
          <w:szCs w:val="20"/>
        </w:rPr>
      </w:pPr>
      <w:r>
        <w:rPr>
          <w:rFonts w:cs="Arial"/>
          <w:b/>
          <w:snapToGrid w:val="0"/>
          <w:sz w:val="20"/>
          <w:szCs w:val="20"/>
        </w:rPr>
        <w:t>V.</w:t>
      </w:r>
    </w:p>
    <w:p w14:paraId="4A94A1D7" w14:textId="77777777" w:rsidR="00AA2D26" w:rsidRDefault="00AA2D26" w:rsidP="00AA2D26">
      <w:pPr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Společná a závěrečná ustanovení</w:t>
      </w:r>
    </w:p>
    <w:p w14:paraId="43118188" w14:textId="77777777" w:rsidR="00AA2D26" w:rsidRDefault="00AA2D26" w:rsidP="00AA2D26">
      <w:pPr>
        <w:jc w:val="center"/>
        <w:rPr>
          <w:rFonts w:cs="Arial"/>
          <w:sz w:val="20"/>
          <w:szCs w:val="20"/>
        </w:rPr>
      </w:pPr>
    </w:p>
    <w:p w14:paraId="11A322BD" w14:textId="77777777" w:rsidR="00AA2D26" w:rsidRDefault="00AA2D26" w:rsidP="00AA2D26">
      <w:pPr>
        <w:rPr>
          <w:rFonts w:cs="Arial"/>
          <w:sz w:val="20"/>
          <w:szCs w:val="20"/>
        </w:rPr>
      </w:pPr>
    </w:p>
    <w:p w14:paraId="3A786874" w14:textId="77777777" w:rsidR="00AA2D26" w:rsidRDefault="00AA2D26" w:rsidP="00AA2D26">
      <w:pPr>
        <w:pStyle w:val="Zkladntext3"/>
        <w:ind w:left="360" w:hanging="36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1.</w:t>
      </w:r>
      <w:r>
        <w:rPr>
          <w:rFonts w:ascii="Arial" w:hAnsi="Arial" w:cs="Arial"/>
          <w:szCs w:val="20"/>
        </w:rPr>
        <w:tab/>
        <w:t>Vlastník se zavazuje, že v případě, že bude v době od uzavření této smlouvy do realizace stavby převádět dotčenou nemovitost, převede na jejího nabyvatele současně též v plném rozsahu závazek plynoucí z této smlouvy. Pokud tak neučiní, odpovídá za veškeré škody a další náklady vzniklé stavebníku při realizaci stavby na dotčené nemovitosti dle této smlouvy.</w:t>
      </w:r>
    </w:p>
    <w:p w14:paraId="384C0208" w14:textId="77777777" w:rsidR="00AA2D26" w:rsidRDefault="00AA2D26" w:rsidP="00AA2D26">
      <w:pPr>
        <w:rPr>
          <w:rFonts w:cs="Arial"/>
          <w:sz w:val="20"/>
          <w:szCs w:val="20"/>
        </w:rPr>
      </w:pPr>
    </w:p>
    <w:p w14:paraId="56F6C938" w14:textId="77777777" w:rsidR="00AA2D26" w:rsidRDefault="00AA2D26" w:rsidP="00AA2D26">
      <w:pPr>
        <w:ind w:left="360" w:hanging="360"/>
        <w:jc w:val="both"/>
        <w:rPr>
          <w:rStyle w:val="Text10"/>
        </w:rPr>
      </w:pPr>
      <w:r>
        <w:rPr>
          <w:rStyle w:val="Text10"/>
          <w:szCs w:val="20"/>
        </w:rPr>
        <w:t>2.</w:t>
      </w:r>
      <w:r>
        <w:rPr>
          <w:rStyle w:val="Text10"/>
          <w:szCs w:val="20"/>
        </w:rPr>
        <w:tab/>
        <w:t>Práva a povinnosti vyplývající z této smlouvy přecházejí na právní nástupce obou smluvních stran. Smluvní strany se zavazují svého právního nástupce seznámit s obsahem této smlouvy.</w:t>
      </w:r>
    </w:p>
    <w:p w14:paraId="54923ACA" w14:textId="77777777" w:rsidR="00AA2D26" w:rsidRDefault="00AA2D26" w:rsidP="00AA2D26">
      <w:pPr>
        <w:ind w:left="360" w:hanging="360"/>
        <w:rPr>
          <w:rStyle w:val="Text10"/>
          <w:szCs w:val="20"/>
        </w:rPr>
      </w:pPr>
    </w:p>
    <w:p w14:paraId="08E6423C" w14:textId="77777777" w:rsidR="00AA2D26" w:rsidRDefault="00AA2D26" w:rsidP="00AA2D26">
      <w:pPr>
        <w:ind w:left="360" w:hanging="360"/>
        <w:jc w:val="both"/>
        <w:rPr>
          <w:rStyle w:val="Text10"/>
          <w:szCs w:val="20"/>
        </w:rPr>
      </w:pPr>
      <w:r>
        <w:rPr>
          <w:rStyle w:val="Text10"/>
          <w:szCs w:val="20"/>
        </w:rPr>
        <w:lastRenderedPageBreak/>
        <w:t xml:space="preserve">3. </w:t>
      </w:r>
      <w:r w:rsidR="00566198">
        <w:rPr>
          <w:rStyle w:val="Text10"/>
          <w:szCs w:val="20"/>
        </w:rPr>
        <w:tab/>
      </w:r>
      <w:r>
        <w:rPr>
          <w:rStyle w:val="Text10"/>
          <w:szCs w:val="20"/>
        </w:rPr>
        <w:t xml:space="preserve">Smlouva má celkem 3 strany, jednu přílohu a je vyhotovena ve třech stejnopisech, z nichž jeden stejnopis obdrží vlastník a dva stejnopisy stavebník. </w:t>
      </w:r>
    </w:p>
    <w:p w14:paraId="0487AC07" w14:textId="77777777" w:rsidR="00AA2D26" w:rsidRDefault="00AA2D26" w:rsidP="00AA2D26">
      <w:pPr>
        <w:ind w:left="360" w:hanging="360"/>
        <w:rPr>
          <w:rStyle w:val="Text10"/>
          <w:szCs w:val="20"/>
        </w:rPr>
      </w:pPr>
    </w:p>
    <w:p w14:paraId="63DF2CCE" w14:textId="77777777" w:rsidR="00AA2D26" w:rsidRDefault="00AA2D26" w:rsidP="00AA2D26">
      <w:pPr>
        <w:ind w:left="360" w:hanging="360"/>
        <w:jc w:val="both"/>
        <w:rPr>
          <w:rStyle w:val="Text10"/>
          <w:szCs w:val="20"/>
        </w:rPr>
      </w:pPr>
      <w:r>
        <w:rPr>
          <w:rStyle w:val="Text10"/>
          <w:szCs w:val="20"/>
        </w:rPr>
        <w:t>4.</w:t>
      </w:r>
      <w:r>
        <w:rPr>
          <w:rStyle w:val="Text10"/>
          <w:szCs w:val="20"/>
        </w:rPr>
        <w:tab/>
        <w:t>Změny a doplňky této smlouvy jsou možné pouze formou číslovaných písemných dodatků podepsaných oběma smluvními stranami. Písemná forma je nezbytná i pro právní úkony směřující ke zrušení této smlouvy.</w:t>
      </w:r>
    </w:p>
    <w:p w14:paraId="03C6D7BF" w14:textId="77777777" w:rsidR="00AA2D26" w:rsidRDefault="00AA2D26" w:rsidP="00AA2D26">
      <w:pPr>
        <w:ind w:left="360" w:hanging="360"/>
        <w:rPr>
          <w:rStyle w:val="Text10"/>
          <w:szCs w:val="20"/>
        </w:rPr>
      </w:pPr>
    </w:p>
    <w:p w14:paraId="7E4F65FE" w14:textId="77777777" w:rsidR="00AA2D26" w:rsidRDefault="00AA2D26" w:rsidP="00AA2D26">
      <w:pPr>
        <w:ind w:left="360" w:hanging="360"/>
        <w:jc w:val="both"/>
        <w:rPr>
          <w:rStyle w:val="Text10"/>
          <w:szCs w:val="20"/>
        </w:rPr>
      </w:pPr>
      <w:r>
        <w:rPr>
          <w:rStyle w:val="Text10"/>
          <w:szCs w:val="20"/>
        </w:rPr>
        <w:t>5.</w:t>
      </w:r>
      <w:r>
        <w:rPr>
          <w:rStyle w:val="Text10"/>
          <w:szCs w:val="20"/>
        </w:rPr>
        <w:tab/>
        <w:t>Od této smlouvy lze odstoupit v případě, že do</w:t>
      </w:r>
      <w:r w:rsidR="00BD234A">
        <w:rPr>
          <w:rStyle w:val="Text10"/>
          <w:szCs w:val="20"/>
        </w:rPr>
        <w:t xml:space="preserve"> 3 let od uzavření této smlouvy</w:t>
      </w:r>
      <w:r>
        <w:rPr>
          <w:rStyle w:val="Text10"/>
          <w:szCs w:val="20"/>
        </w:rPr>
        <w:t xml:space="preserve">: </w:t>
      </w:r>
    </w:p>
    <w:p w14:paraId="4708B689" w14:textId="77777777" w:rsidR="00AA2D26" w:rsidRDefault="00AA2D26" w:rsidP="00AA2D26">
      <w:pPr>
        <w:numPr>
          <w:ilvl w:val="0"/>
          <w:numId w:val="3"/>
        </w:numPr>
        <w:jc w:val="both"/>
        <w:rPr>
          <w:rStyle w:val="Text10"/>
          <w:szCs w:val="20"/>
        </w:rPr>
      </w:pPr>
      <w:r>
        <w:rPr>
          <w:rStyle w:val="Text10"/>
          <w:szCs w:val="20"/>
        </w:rPr>
        <w:t xml:space="preserve">nedojde stavbou  k omezení dotčené nemovitosti, </w:t>
      </w:r>
    </w:p>
    <w:p w14:paraId="344F89F3" w14:textId="77777777" w:rsidR="00AA2D26" w:rsidRDefault="00AA2D26" w:rsidP="00AA2D26">
      <w:pPr>
        <w:numPr>
          <w:ilvl w:val="0"/>
          <w:numId w:val="3"/>
        </w:numPr>
        <w:jc w:val="both"/>
        <w:rPr>
          <w:rStyle w:val="Text10"/>
          <w:szCs w:val="20"/>
        </w:rPr>
      </w:pPr>
      <w:r>
        <w:rPr>
          <w:rStyle w:val="Text10"/>
          <w:szCs w:val="20"/>
        </w:rPr>
        <w:t xml:space="preserve">nedojde k realizaci stavby </w:t>
      </w:r>
    </w:p>
    <w:p w14:paraId="6A6C037F" w14:textId="77777777" w:rsidR="00AA2D26" w:rsidRDefault="00AA2D26" w:rsidP="00AA2D26">
      <w:pPr>
        <w:numPr>
          <w:ilvl w:val="0"/>
          <w:numId w:val="3"/>
        </w:numPr>
        <w:jc w:val="both"/>
        <w:rPr>
          <w:rStyle w:val="Text10"/>
          <w:szCs w:val="20"/>
        </w:rPr>
      </w:pPr>
      <w:r>
        <w:rPr>
          <w:rStyle w:val="Text10"/>
          <w:szCs w:val="20"/>
        </w:rPr>
        <w:t>stavebník porušil nebo porušuje ujednání vyplývající z této smlouvy a byl na toto své jednání vlastníkem upozorněn.</w:t>
      </w:r>
    </w:p>
    <w:p w14:paraId="4CCEFF45" w14:textId="51AE38CA" w:rsidR="00AA2D26" w:rsidRDefault="00AA2D26" w:rsidP="00AA2D26">
      <w:pPr>
        <w:ind w:left="350" w:hanging="350"/>
        <w:jc w:val="both"/>
        <w:rPr>
          <w:rStyle w:val="Text10"/>
          <w:szCs w:val="20"/>
        </w:rPr>
      </w:pPr>
      <w:r>
        <w:rPr>
          <w:rStyle w:val="Text10"/>
          <w:szCs w:val="20"/>
        </w:rPr>
        <w:t xml:space="preserve">     Ve všech těchto případech je odstoupení účinné dnem doručení tohoto právního úkonu druhé smluvní straně. Pro takový případ (</w:t>
      </w:r>
      <w:proofErr w:type="spellStart"/>
      <w:r>
        <w:rPr>
          <w:rStyle w:val="Text10"/>
          <w:szCs w:val="20"/>
        </w:rPr>
        <w:t>písm.c</w:t>
      </w:r>
      <w:proofErr w:type="spellEnd"/>
      <w:r>
        <w:rPr>
          <w:rStyle w:val="Text10"/>
          <w:szCs w:val="20"/>
        </w:rPr>
        <w:t>) je stavebník povinen stavbu odstranit a uvést dotčenou nemovitost do původního stavu.</w:t>
      </w:r>
    </w:p>
    <w:p w14:paraId="3C23D5A1" w14:textId="77777777" w:rsidR="00AA2D26" w:rsidRDefault="00AA2D26" w:rsidP="00AA2D26">
      <w:pPr>
        <w:ind w:left="360" w:hanging="360"/>
        <w:rPr>
          <w:rStyle w:val="Text10"/>
          <w:szCs w:val="20"/>
        </w:rPr>
      </w:pPr>
      <w:r>
        <w:rPr>
          <w:rStyle w:val="Text10"/>
          <w:szCs w:val="20"/>
        </w:rPr>
        <w:tab/>
      </w:r>
    </w:p>
    <w:p w14:paraId="45C759FB" w14:textId="77777777" w:rsidR="00AA2D26" w:rsidRDefault="00AA2D26" w:rsidP="00AA2D26">
      <w:pPr>
        <w:ind w:left="360" w:hanging="360"/>
        <w:jc w:val="both"/>
        <w:rPr>
          <w:rStyle w:val="Text10"/>
          <w:szCs w:val="20"/>
        </w:rPr>
      </w:pPr>
      <w:r>
        <w:rPr>
          <w:rStyle w:val="Text10"/>
          <w:szCs w:val="20"/>
        </w:rPr>
        <w:t xml:space="preserve">6. </w:t>
      </w:r>
      <w:r w:rsidR="00BD234A">
        <w:rPr>
          <w:rStyle w:val="Text10"/>
          <w:szCs w:val="20"/>
        </w:rPr>
        <w:tab/>
      </w:r>
      <w:r>
        <w:rPr>
          <w:rStyle w:val="Text10"/>
          <w:szCs w:val="20"/>
        </w:rPr>
        <w:t>Smluvní strany prohlašují, že tato smlouva je projevem jejich svobodné, vážné, určité a  srozumitelné vůle, že ji uzavírají dobrovolně, na důkaz čehož připojují své podpisy.</w:t>
      </w:r>
    </w:p>
    <w:p w14:paraId="0BD3B985" w14:textId="77777777" w:rsidR="00AA2D26" w:rsidRDefault="00AA2D26" w:rsidP="00AA2D26">
      <w:pPr>
        <w:ind w:left="360" w:hanging="360"/>
        <w:jc w:val="both"/>
        <w:rPr>
          <w:rStyle w:val="Text10"/>
          <w:szCs w:val="20"/>
        </w:rPr>
      </w:pPr>
    </w:p>
    <w:p w14:paraId="5480D3CB" w14:textId="1C4A51C3" w:rsidR="00AA2D26" w:rsidRDefault="00AA2D26" w:rsidP="00AA2D26">
      <w:pPr>
        <w:ind w:left="360" w:hanging="360"/>
        <w:jc w:val="both"/>
        <w:rPr>
          <w:rStyle w:val="Text10"/>
          <w:color w:val="FF0000"/>
        </w:rPr>
      </w:pPr>
      <w:r>
        <w:rPr>
          <w:rStyle w:val="Text10"/>
          <w:color w:val="FF0000"/>
          <w:szCs w:val="20"/>
        </w:rPr>
        <w:t xml:space="preserve">7. Tato smlouva byla schválena Zastupitelstvem </w:t>
      </w:r>
      <w:r w:rsidR="00D21DAA">
        <w:rPr>
          <w:rStyle w:val="Text10"/>
          <w:color w:val="FF0000"/>
          <w:szCs w:val="20"/>
        </w:rPr>
        <w:t xml:space="preserve">Města </w:t>
      </w:r>
      <w:r w:rsidR="00AF575D">
        <w:rPr>
          <w:rStyle w:val="Text10"/>
          <w:color w:val="FF0000"/>
          <w:szCs w:val="20"/>
        </w:rPr>
        <w:t>Nový Bor</w:t>
      </w:r>
      <w:r>
        <w:rPr>
          <w:rStyle w:val="Text10"/>
          <w:color w:val="FF0000"/>
          <w:szCs w:val="20"/>
        </w:rPr>
        <w:t xml:space="preserve"> dne ……………….. pod </w:t>
      </w:r>
      <w:proofErr w:type="gramStart"/>
      <w:r>
        <w:rPr>
          <w:rStyle w:val="Text10"/>
          <w:color w:val="FF0000"/>
          <w:szCs w:val="20"/>
        </w:rPr>
        <w:t>č.j.</w:t>
      </w:r>
      <w:proofErr w:type="gramEnd"/>
      <w:r>
        <w:rPr>
          <w:rStyle w:val="Text10"/>
          <w:color w:val="FF0000"/>
          <w:szCs w:val="20"/>
        </w:rPr>
        <w:t xml:space="preserve"> ……………….</w:t>
      </w:r>
    </w:p>
    <w:p w14:paraId="6D4A0097" w14:textId="77777777" w:rsidR="00AA2D26" w:rsidRDefault="00AA2D26" w:rsidP="00AA2D26">
      <w:pPr>
        <w:rPr>
          <w:rStyle w:val="Text10"/>
          <w:szCs w:val="20"/>
        </w:rPr>
      </w:pPr>
    </w:p>
    <w:p w14:paraId="4B0585A2" w14:textId="77777777" w:rsidR="00AA2D26" w:rsidRDefault="00AA2D26" w:rsidP="00AA2D26">
      <w:pPr>
        <w:ind w:left="360" w:hanging="360"/>
        <w:jc w:val="both"/>
        <w:rPr>
          <w:rStyle w:val="Text10"/>
          <w:szCs w:val="20"/>
        </w:rPr>
      </w:pPr>
    </w:p>
    <w:p w14:paraId="2DE47D88" w14:textId="77777777" w:rsidR="00AA2D26" w:rsidRDefault="00AA2D26" w:rsidP="00AA2D26">
      <w:pPr>
        <w:rPr>
          <w:rStyle w:val="Text10"/>
          <w:szCs w:val="20"/>
        </w:rPr>
      </w:pPr>
    </w:p>
    <w:p w14:paraId="31B0908A" w14:textId="77777777" w:rsidR="00AA2D26" w:rsidRDefault="00AA2D26" w:rsidP="00AA2D26">
      <w:pPr>
        <w:rPr>
          <w:rStyle w:val="Text10"/>
          <w:szCs w:val="20"/>
        </w:rPr>
      </w:pPr>
    </w:p>
    <w:p w14:paraId="5DA5D892" w14:textId="77777777" w:rsidR="00AA2D26" w:rsidRDefault="00AA2D26" w:rsidP="00AA2D26">
      <w:pPr>
        <w:rPr>
          <w:rStyle w:val="Text10"/>
          <w:szCs w:val="20"/>
        </w:rPr>
      </w:pPr>
    </w:p>
    <w:p w14:paraId="3E723C18" w14:textId="77777777" w:rsidR="00AA2D26" w:rsidRDefault="00AA2D26" w:rsidP="00AA2D26">
      <w:pPr>
        <w:rPr>
          <w:rStyle w:val="Text10"/>
          <w:i/>
          <w:szCs w:val="20"/>
        </w:rPr>
      </w:pPr>
      <w:r>
        <w:rPr>
          <w:rStyle w:val="Text10"/>
          <w:szCs w:val="20"/>
        </w:rPr>
        <w:t>Příloha: situace</w:t>
      </w:r>
      <w:r>
        <w:rPr>
          <w:rFonts w:cs="Arial"/>
          <w:sz w:val="20"/>
          <w:szCs w:val="20"/>
        </w:rPr>
        <w:t xml:space="preserve"> </w:t>
      </w:r>
    </w:p>
    <w:p w14:paraId="3F784381" w14:textId="77777777" w:rsidR="00AA2D26" w:rsidRDefault="00AA2D26" w:rsidP="00AA2D26">
      <w:pPr>
        <w:rPr>
          <w:rStyle w:val="Text10"/>
          <w:szCs w:val="20"/>
        </w:rPr>
      </w:pPr>
    </w:p>
    <w:p w14:paraId="03C27D17" w14:textId="77777777" w:rsidR="00AA2D26" w:rsidRDefault="00AA2D26" w:rsidP="00AA2D26">
      <w:pPr>
        <w:rPr>
          <w:rStyle w:val="Text10"/>
          <w:szCs w:val="20"/>
        </w:rPr>
      </w:pPr>
    </w:p>
    <w:p w14:paraId="57458AEF" w14:textId="77777777" w:rsidR="00AA2D26" w:rsidRDefault="00AA2D26" w:rsidP="00AA2D26">
      <w:pPr>
        <w:rPr>
          <w:rStyle w:val="Text10"/>
          <w:szCs w:val="20"/>
        </w:rPr>
      </w:pPr>
      <w:r>
        <w:rPr>
          <w:rStyle w:val="Text10"/>
          <w:szCs w:val="20"/>
        </w:rPr>
        <w:t xml:space="preserve">                  Za vlastníka:                                                                           Za stavebníka: </w:t>
      </w:r>
    </w:p>
    <w:p w14:paraId="21EFD9C7" w14:textId="77777777" w:rsidR="00AA2D26" w:rsidRDefault="00AA2D26" w:rsidP="00AA2D26">
      <w:pPr>
        <w:rPr>
          <w:rStyle w:val="Text10"/>
          <w:szCs w:val="20"/>
        </w:rPr>
      </w:pPr>
    </w:p>
    <w:p w14:paraId="098270CD" w14:textId="77777777" w:rsidR="00AA2D26" w:rsidRDefault="00AA2D26" w:rsidP="00AA2D26">
      <w:pPr>
        <w:rPr>
          <w:rStyle w:val="Text10"/>
          <w:szCs w:val="20"/>
        </w:rPr>
      </w:pPr>
    </w:p>
    <w:p w14:paraId="6C2E2337" w14:textId="77777777" w:rsidR="00AA2D26" w:rsidRDefault="00AA2D26" w:rsidP="00AA2D26">
      <w:pPr>
        <w:rPr>
          <w:rStyle w:val="Text10"/>
          <w:szCs w:val="20"/>
        </w:rPr>
      </w:pPr>
    </w:p>
    <w:p w14:paraId="4109DE68" w14:textId="77777777" w:rsidR="00AA2D26" w:rsidRDefault="00AA2D26" w:rsidP="00AA2D26">
      <w:pPr>
        <w:rPr>
          <w:rStyle w:val="Text10"/>
          <w:szCs w:val="20"/>
        </w:rPr>
      </w:pPr>
    </w:p>
    <w:p w14:paraId="32A60523" w14:textId="77777777" w:rsidR="00AA2D26" w:rsidRDefault="00AA2D26" w:rsidP="00AA2D26">
      <w:pPr>
        <w:rPr>
          <w:rStyle w:val="Text10"/>
          <w:szCs w:val="20"/>
        </w:rPr>
      </w:pPr>
    </w:p>
    <w:p w14:paraId="261FE2E3" w14:textId="77777777" w:rsidR="00AA2D26" w:rsidRDefault="00AA2D26" w:rsidP="00AA2D26">
      <w:pPr>
        <w:rPr>
          <w:rStyle w:val="Text10"/>
          <w:szCs w:val="20"/>
        </w:rPr>
      </w:pPr>
      <w:r>
        <w:rPr>
          <w:rStyle w:val="Text10"/>
          <w:szCs w:val="20"/>
        </w:rPr>
        <w:t>V Liberci dne………………….                                                   V </w:t>
      </w:r>
      <w:r w:rsidR="00BD234A">
        <w:rPr>
          <w:rStyle w:val="Text10"/>
          <w:szCs w:val="20"/>
        </w:rPr>
        <w:t>…………………</w:t>
      </w:r>
      <w:r>
        <w:rPr>
          <w:rStyle w:val="Text10"/>
          <w:szCs w:val="20"/>
        </w:rPr>
        <w:t xml:space="preserve"> dne……………….</w:t>
      </w:r>
    </w:p>
    <w:p w14:paraId="304FE9C5" w14:textId="77777777" w:rsidR="00AA2D26" w:rsidRDefault="00AA2D26" w:rsidP="00AA2D26">
      <w:pPr>
        <w:rPr>
          <w:rStyle w:val="Text10"/>
          <w:szCs w:val="20"/>
        </w:rPr>
      </w:pPr>
    </w:p>
    <w:p w14:paraId="04C7F31A" w14:textId="77777777" w:rsidR="00AA2D26" w:rsidRDefault="00AA2D26" w:rsidP="00AA2D26">
      <w:pPr>
        <w:rPr>
          <w:rStyle w:val="Text10"/>
          <w:szCs w:val="20"/>
        </w:rPr>
      </w:pPr>
    </w:p>
    <w:p w14:paraId="05C5D955" w14:textId="77777777" w:rsidR="00AA2D26" w:rsidRDefault="00AA2D26" w:rsidP="00AA2D26">
      <w:pPr>
        <w:rPr>
          <w:rStyle w:val="Text10"/>
          <w:szCs w:val="20"/>
        </w:rPr>
      </w:pPr>
    </w:p>
    <w:p w14:paraId="122F3DCA" w14:textId="77777777" w:rsidR="00AA2D26" w:rsidRPr="0026282F" w:rsidRDefault="00AA2D26" w:rsidP="00AA2D26">
      <w:pPr>
        <w:rPr>
          <w:rStyle w:val="Text10"/>
          <w:szCs w:val="20"/>
        </w:rPr>
      </w:pPr>
      <w:r w:rsidRPr="0026282F">
        <w:rPr>
          <w:rStyle w:val="Text10"/>
          <w:szCs w:val="20"/>
        </w:rPr>
        <w:t xml:space="preserve">                                                                                                         </w:t>
      </w:r>
    </w:p>
    <w:p w14:paraId="396232CB" w14:textId="79EF31F8" w:rsidR="00AA2D26" w:rsidRPr="0026282F" w:rsidRDefault="00AA2D26" w:rsidP="00AA2D26">
      <w:r w:rsidRPr="0026282F">
        <w:rPr>
          <w:rStyle w:val="Text10"/>
          <w:szCs w:val="20"/>
        </w:rPr>
        <w:t xml:space="preserve">  ………………………………………..                                          …………………………………………   Ředitelství silnic a dálnic ČR</w:t>
      </w:r>
      <w:r w:rsidRPr="0026282F">
        <w:rPr>
          <w:rFonts w:cs="Arial"/>
          <w:b/>
          <w:sz w:val="20"/>
          <w:szCs w:val="20"/>
        </w:rPr>
        <w:tab/>
      </w:r>
      <w:r w:rsidRPr="0026282F">
        <w:rPr>
          <w:rFonts w:cs="Arial"/>
          <w:b/>
          <w:sz w:val="20"/>
          <w:szCs w:val="20"/>
        </w:rPr>
        <w:tab/>
      </w:r>
      <w:r w:rsidRPr="0026282F">
        <w:rPr>
          <w:rFonts w:cs="Arial"/>
          <w:b/>
          <w:sz w:val="20"/>
          <w:szCs w:val="20"/>
        </w:rPr>
        <w:tab/>
      </w:r>
      <w:r w:rsidRPr="0026282F">
        <w:rPr>
          <w:rFonts w:cs="Arial"/>
          <w:b/>
          <w:sz w:val="20"/>
          <w:szCs w:val="20"/>
        </w:rPr>
        <w:tab/>
      </w:r>
      <w:r w:rsidRPr="0026282F">
        <w:rPr>
          <w:rFonts w:cs="Arial"/>
          <w:b/>
          <w:sz w:val="20"/>
          <w:szCs w:val="20"/>
        </w:rPr>
        <w:tab/>
      </w:r>
      <w:r w:rsidR="00D21DAA">
        <w:rPr>
          <w:rFonts w:cs="Arial"/>
          <w:b/>
          <w:sz w:val="20"/>
          <w:szCs w:val="20"/>
        </w:rPr>
        <w:t xml:space="preserve">Město </w:t>
      </w:r>
      <w:r w:rsidR="001020D6">
        <w:rPr>
          <w:rFonts w:cs="Arial"/>
          <w:b/>
          <w:sz w:val="20"/>
          <w:szCs w:val="20"/>
        </w:rPr>
        <w:t>Nový Bor</w:t>
      </w:r>
    </w:p>
    <w:p w14:paraId="0743695F" w14:textId="496E060F" w:rsidR="00AA2D26" w:rsidRPr="0026282F" w:rsidRDefault="00AA2D26" w:rsidP="00AA2D26">
      <w:pPr>
        <w:rPr>
          <w:rFonts w:cs="Arial"/>
          <w:sz w:val="20"/>
          <w:szCs w:val="20"/>
        </w:rPr>
      </w:pPr>
      <w:r w:rsidRPr="0026282F">
        <w:rPr>
          <w:rFonts w:cs="Arial"/>
          <w:b/>
          <w:sz w:val="20"/>
          <w:szCs w:val="20"/>
        </w:rPr>
        <w:t>Ing. Jan Wohlmuth</w:t>
      </w:r>
      <w:r w:rsidRPr="0026282F">
        <w:rPr>
          <w:rFonts w:cs="Arial"/>
          <w:b/>
          <w:sz w:val="20"/>
          <w:szCs w:val="20"/>
        </w:rPr>
        <w:tab/>
      </w:r>
      <w:r w:rsidRPr="0026282F">
        <w:rPr>
          <w:rFonts w:cs="Arial"/>
          <w:b/>
          <w:sz w:val="20"/>
          <w:szCs w:val="20"/>
        </w:rPr>
        <w:tab/>
      </w:r>
      <w:r w:rsidRPr="0026282F">
        <w:rPr>
          <w:rFonts w:cs="Arial"/>
          <w:b/>
          <w:sz w:val="20"/>
          <w:szCs w:val="20"/>
        </w:rPr>
        <w:tab/>
      </w:r>
      <w:r w:rsidRPr="0026282F">
        <w:rPr>
          <w:rFonts w:cs="Arial"/>
          <w:b/>
          <w:sz w:val="20"/>
          <w:szCs w:val="20"/>
        </w:rPr>
        <w:tab/>
      </w:r>
      <w:r w:rsidRPr="0026282F">
        <w:rPr>
          <w:rFonts w:cs="Arial"/>
          <w:b/>
          <w:sz w:val="20"/>
          <w:szCs w:val="20"/>
        </w:rPr>
        <w:tab/>
        <w:t xml:space="preserve">           </w:t>
      </w:r>
      <w:r w:rsidRPr="0026282F">
        <w:rPr>
          <w:rFonts w:cs="Arial"/>
          <w:b/>
          <w:sz w:val="20"/>
          <w:szCs w:val="20"/>
        </w:rPr>
        <w:tab/>
        <w:t xml:space="preserve">Ing. </w:t>
      </w:r>
      <w:r w:rsidR="00D21DAA">
        <w:rPr>
          <w:rFonts w:cs="Arial"/>
          <w:b/>
          <w:sz w:val="20"/>
          <w:szCs w:val="20"/>
        </w:rPr>
        <w:t>J</w:t>
      </w:r>
      <w:r w:rsidR="001020D6">
        <w:rPr>
          <w:rFonts w:cs="Arial"/>
          <w:b/>
          <w:sz w:val="20"/>
          <w:szCs w:val="20"/>
        </w:rPr>
        <w:t xml:space="preserve">aromír Dvořák </w:t>
      </w:r>
      <w:r w:rsidRPr="0026282F">
        <w:rPr>
          <w:rFonts w:cs="Arial"/>
          <w:b/>
          <w:sz w:val="20"/>
          <w:szCs w:val="20"/>
        </w:rPr>
        <w:br/>
      </w:r>
      <w:r w:rsidRPr="0026282F">
        <w:rPr>
          <w:rFonts w:cs="Arial"/>
          <w:sz w:val="20"/>
          <w:szCs w:val="20"/>
        </w:rPr>
        <w:t>ředitel ŘSD ČR, Správa Liberec</w:t>
      </w:r>
      <w:r w:rsidRPr="0026282F">
        <w:rPr>
          <w:rFonts w:cs="Arial"/>
          <w:sz w:val="20"/>
          <w:szCs w:val="20"/>
        </w:rPr>
        <w:tab/>
      </w:r>
      <w:r w:rsidRPr="0026282F">
        <w:rPr>
          <w:rFonts w:cs="Arial"/>
          <w:sz w:val="20"/>
          <w:szCs w:val="20"/>
        </w:rPr>
        <w:tab/>
      </w:r>
      <w:r w:rsidRPr="0026282F">
        <w:rPr>
          <w:rFonts w:cs="Arial"/>
          <w:sz w:val="20"/>
          <w:szCs w:val="20"/>
        </w:rPr>
        <w:tab/>
      </w:r>
      <w:r w:rsidRPr="0026282F">
        <w:rPr>
          <w:rFonts w:cs="Arial"/>
          <w:sz w:val="20"/>
          <w:szCs w:val="20"/>
        </w:rPr>
        <w:tab/>
        <w:t xml:space="preserve"> </w:t>
      </w:r>
      <w:r w:rsidRPr="0026282F">
        <w:rPr>
          <w:rFonts w:cs="Arial"/>
          <w:sz w:val="20"/>
          <w:szCs w:val="20"/>
        </w:rPr>
        <w:tab/>
        <w:t>starosta</w:t>
      </w:r>
      <w:r w:rsidR="00D21DAA">
        <w:rPr>
          <w:rFonts w:cs="Arial"/>
          <w:sz w:val="20"/>
          <w:szCs w:val="20"/>
        </w:rPr>
        <w:t xml:space="preserve"> města</w:t>
      </w:r>
    </w:p>
    <w:p w14:paraId="402E09E6" w14:textId="77777777" w:rsidR="00AA2D26" w:rsidRPr="0026282F" w:rsidRDefault="00AA2D26" w:rsidP="00AA2D26">
      <w:pPr>
        <w:jc w:val="both"/>
        <w:rPr>
          <w:rFonts w:cs="Arial"/>
          <w:sz w:val="20"/>
          <w:szCs w:val="20"/>
        </w:rPr>
      </w:pPr>
    </w:p>
    <w:p w14:paraId="413E92B9" w14:textId="77777777" w:rsidR="005165EB" w:rsidRPr="0026282F" w:rsidRDefault="005165EB"/>
    <w:sectPr w:rsidR="005165EB" w:rsidRPr="002628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3" w:author="Dušková Alena" w:date="2023-08-17T08:07:00Z" w:initials="DA">
    <w:p w14:paraId="71CAD434" w14:textId="6B285E29" w:rsidR="00667ED3" w:rsidRDefault="00667ED3">
      <w:pPr>
        <w:pStyle w:val="Textkomente"/>
      </w:pPr>
      <w:r>
        <w:rPr>
          <w:rStyle w:val="Odkaznakoment"/>
        </w:rPr>
        <w:annotationRef/>
      </w:r>
      <w:r>
        <w:t xml:space="preserve">V době uzavření smlouvy budeme již mít povolení? </w:t>
      </w:r>
    </w:p>
  </w:comment>
  <w:comment w:id="4" w:author="Dušková Alena" w:date="2023-08-17T09:00:00Z" w:initials="DA">
    <w:p w14:paraId="6235A397" w14:textId="677484C7" w:rsidR="004C46D3" w:rsidRDefault="004C46D3">
      <w:pPr>
        <w:pStyle w:val="Textkomente"/>
      </w:pPr>
      <w:r>
        <w:rPr>
          <w:rStyle w:val="Odkaznakoment"/>
        </w:rPr>
        <w:annotationRef/>
      </w:r>
      <w:r>
        <w:t xml:space="preserve">Tady je nutné změnit termín na nějaký reálnější </w:t>
      </w:r>
      <w:r>
        <w:sym w:font="Wingdings" w:char="F04A"/>
      </w:r>
      <w:r>
        <w:t xml:space="preserve"> </w:t>
      </w:r>
    </w:p>
  </w:comment>
  <w:comment w:id="12" w:author="Dušková Alena" w:date="2023-08-14T06:55:00Z" w:initials="DA">
    <w:p w14:paraId="3DB28DDA" w14:textId="3D1F4E84" w:rsidR="00D76713" w:rsidRDefault="00D76713">
      <w:pPr>
        <w:pStyle w:val="Textkomente"/>
      </w:pPr>
      <w:r>
        <w:rPr>
          <w:rStyle w:val="Odkaznakoment"/>
        </w:rPr>
        <w:annotationRef/>
      </w:r>
      <w:r>
        <w:t>Tady by si mělo být – stavebníkovi. Bude se jednat o bezúplatný převod nebo úplatný? Jak bude stanovena cena?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1CAD434" w15:done="0"/>
  <w15:commentEx w15:paraId="6235A397" w15:done="0"/>
  <w15:commentEx w15:paraId="3DB28DDA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EC5E5A36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3272282"/>
    <w:multiLevelType w:val="hybridMultilevel"/>
    <w:tmpl w:val="7FC08B3E"/>
    <w:lvl w:ilvl="0" w:tplc="0405000F">
      <w:start w:val="2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299" w:hanging="360"/>
      </w:pPr>
    </w:lvl>
    <w:lvl w:ilvl="2" w:tplc="0405001B">
      <w:start w:val="1"/>
      <w:numFmt w:val="lowerRoman"/>
      <w:lvlText w:val="%3."/>
      <w:lvlJc w:val="right"/>
      <w:pPr>
        <w:ind w:left="2019" w:hanging="180"/>
      </w:pPr>
    </w:lvl>
    <w:lvl w:ilvl="3" w:tplc="0405000F">
      <w:start w:val="1"/>
      <w:numFmt w:val="decimal"/>
      <w:lvlText w:val="%4."/>
      <w:lvlJc w:val="left"/>
      <w:pPr>
        <w:ind w:left="2739" w:hanging="360"/>
      </w:pPr>
    </w:lvl>
    <w:lvl w:ilvl="4" w:tplc="04050019">
      <w:start w:val="1"/>
      <w:numFmt w:val="lowerLetter"/>
      <w:lvlText w:val="%5."/>
      <w:lvlJc w:val="left"/>
      <w:pPr>
        <w:ind w:left="3459" w:hanging="360"/>
      </w:pPr>
    </w:lvl>
    <w:lvl w:ilvl="5" w:tplc="0405001B">
      <w:start w:val="1"/>
      <w:numFmt w:val="lowerRoman"/>
      <w:lvlText w:val="%6."/>
      <w:lvlJc w:val="right"/>
      <w:pPr>
        <w:ind w:left="4179" w:hanging="180"/>
      </w:pPr>
    </w:lvl>
    <w:lvl w:ilvl="6" w:tplc="0405000F">
      <w:start w:val="1"/>
      <w:numFmt w:val="decimal"/>
      <w:lvlText w:val="%7."/>
      <w:lvlJc w:val="left"/>
      <w:pPr>
        <w:ind w:left="4899" w:hanging="360"/>
      </w:pPr>
    </w:lvl>
    <w:lvl w:ilvl="7" w:tplc="04050019">
      <w:start w:val="1"/>
      <w:numFmt w:val="lowerLetter"/>
      <w:lvlText w:val="%8."/>
      <w:lvlJc w:val="left"/>
      <w:pPr>
        <w:ind w:left="5619" w:hanging="360"/>
      </w:pPr>
    </w:lvl>
    <w:lvl w:ilvl="8" w:tplc="0405001B">
      <w:start w:val="1"/>
      <w:numFmt w:val="lowerRoman"/>
      <w:lvlText w:val="%9."/>
      <w:lvlJc w:val="right"/>
      <w:pPr>
        <w:ind w:left="6339" w:hanging="180"/>
      </w:pPr>
    </w:lvl>
  </w:abstractNum>
  <w:abstractNum w:abstractNumId="2" w15:restartNumberingAfterBreak="0">
    <w:nsid w:val="51586BF5"/>
    <w:multiLevelType w:val="hybridMultilevel"/>
    <w:tmpl w:val="B1A20C54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58A44D4A"/>
    <w:multiLevelType w:val="hybridMultilevel"/>
    <w:tmpl w:val="BD18EC92"/>
    <w:lvl w:ilvl="0" w:tplc="53FEBF1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>
      <w:start w:val="1"/>
      <w:numFmt w:val="lowerRoman"/>
      <w:lvlText w:val="%3."/>
      <w:lvlJc w:val="right"/>
      <w:pPr>
        <w:ind w:left="2084" w:hanging="180"/>
      </w:pPr>
    </w:lvl>
    <w:lvl w:ilvl="3" w:tplc="0405000F">
      <w:start w:val="1"/>
      <w:numFmt w:val="decimal"/>
      <w:lvlText w:val="%4."/>
      <w:lvlJc w:val="left"/>
      <w:pPr>
        <w:ind w:left="2804" w:hanging="360"/>
      </w:pPr>
    </w:lvl>
    <w:lvl w:ilvl="4" w:tplc="04050019">
      <w:start w:val="1"/>
      <w:numFmt w:val="lowerLetter"/>
      <w:lvlText w:val="%5."/>
      <w:lvlJc w:val="left"/>
      <w:pPr>
        <w:ind w:left="3524" w:hanging="360"/>
      </w:pPr>
    </w:lvl>
    <w:lvl w:ilvl="5" w:tplc="0405001B">
      <w:start w:val="1"/>
      <w:numFmt w:val="lowerRoman"/>
      <w:lvlText w:val="%6."/>
      <w:lvlJc w:val="right"/>
      <w:pPr>
        <w:ind w:left="4244" w:hanging="180"/>
      </w:pPr>
    </w:lvl>
    <w:lvl w:ilvl="6" w:tplc="0405000F">
      <w:start w:val="1"/>
      <w:numFmt w:val="decimal"/>
      <w:lvlText w:val="%7."/>
      <w:lvlJc w:val="left"/>
      <w:pPr>
        <w:ind w:left="4964" w:hanging="360"/>
      </w:pPr>
    </w:lvl>
    <w:lvl w:ilvl="7" w:tplc="04050019">
      <w:start w:val="1"/>
      <w:numFmt w:val="lowerLetter"/>
      <w:lvlText w:val="%8."/>
      <w:lvlJc w:val="left"/>
      <w:pPr>
        <w:ind w:left="5684" w:hanging="360"/>
      </w:pPr>
    </w:lvl>
    <w:lvl w:ilvl="8" w:tplc="0405001B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63C42825"/>
    <w:multiLevelType w:val="hybridMultilevel"/>
    <w:tmpl w:val="E8C8F726"/>
    <w:lvl w:ilvl="0" w:tplc="04050019">
      <w:start w:val="1"/>
      <w:numFmt w:val="lowerLetter"/>
      <w:lvlText w:val="%1."/>
      <w:lvlJc w:val="left"/>
      <w:pPr>
        <w:ind w:left="1395" w:hanging="360"/>
      </w:pPr>
    </w:lvl>
    <w:lvl w:ilvl="1" w:tplc="04050019">
      <w:start w:val="1"/>
      <w:numFmt w:val="lowerLetter"/>
      <w:lvlText w:val="%2."/>
      <w:lvlJc w:val="left"/>
      <w:pPr>
        <w:ind w:left="2115" w:hanging="360"/>
      </w:pPr>
    </w:lvl>
    <w:lvl w:ilvl="2" w:tplc="0405001B">
      <w:start w:val="1"/>
      <w:numFmt w:val="lowerRoman"/>
      <w:lvlText w:val="%3."/>
      <w:lvlJc w:val="right"/>
      <w:pPr>
        <w:ind w:left="2835" w:hanging="180"/>
      </w:pPr>
    </w:lvl>
    <w:lvl w:ilvl="3" w:tplc="0405000F">
      <w:start w:val="1"/>
      <w:numFmt w:val="decimal"/>
      <w:lvlText w:val="%4."/>
      <w:lvlJc w:val="left"/>
      <w:pPr>
        <w:ind w:left="3555" w:hanging="360"/>
      </w:pPr>
    </w:lvl>
    <w:lvl w:ilvl="4" w:tplc="04050019">
      <w:start w:val="1"/>
      <w:numFmt w:val="lowerLetter"/>
      <w:lvlText w:val="%5."/>
      <w:lvlJc w:val="left"/>
      <w:pPr>
        <w:ind w:left="4275" w:hanging="360"/>
      </w:pPr>
    </w:lvl>
    <w:lvl w:ilvl="5" w:tplc="0405001B">
      <w:start w:val="1"/>
      <w:numFmt w:val="lowerRoman"/>
      <w:lvlText w:val="%6."/>
      <w:lvlJc w:val="right"/>
      <w:pPr>
        <w:ind w:left="4995" w:hanging="180"/>
      </w:pPr>
    </w:lvl>
    <w:lvl w:ilvl="6" w:tplc="0405000F">
      <w:start w:val="1"/>
      <w:numFmt w:val="decimal"/>
      <w:lvlText w:val="%7."/>
      <w:lvlJc w:val="left"/>
      <w:pPr>
        <w:ind w:left="5715" w:hanging="360"/>
      </w:pPr>
    </w:lvl>
    <w:lvl w:ilvl="7" w:tplc="04050019">
      <w:start w:val="1"/>
      <w:numFmt w:val="lowerLetter"/>
      <w:lvlText w:val="%8."/>
      <w:lvlJc w:val="left"/>
      <w:pPr>
        <w:ind w:left="6435" w:hanging="360"/>
      </w:pPr>
    </w:lvl>
    <w:lvl w:ilvl="8" w:tplc="0405001B">
      <w:start w:val="1"/>
      <w:numFmt w:val="lowerRoman"/>
      <w:lvlText w:val="%9."/>
      <w:lvlJc w:val="right"/>
      <w:pPr>
        <w:ind w:left="7155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  <w:num w:numId="6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ušková Alena">
    <w15:presenceInfo w15:providerId="AD" w15:userId="S-1-5-21-1992832448-2474571768-1135028491-127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D26"/>
    <w:rsid w:val="00012F31"/>
    <w:rsid w:val="000A7877"/>
    <w:rsid w:val="000C3158"/>
    <w:rsid w:val="001020D6"/>
    <w:rsid w:val="001374C4"/>
    <w:rsid w:val="0014658F"/>
    <w:rsid w:val="0026282F"/>
    <w:rsid w:val="003079EC"/>
    <w:rsid w:val="00323DF2"/>
    <w:rsid w:val="00440B81"/>
    <w:rsid w:val="004C46D3"/>
    <w:rsid w:val="005165EB"/>
    <w:rsid w:val="00566198"/>
    <w:rsid w:val="005C6EBE"/>
    <w:rsid w:val="006575E0"/>
    <w:rsid w:val="00667ED3"/>
    <w:rsid w:val="00876CDF"/>
    <w:rsid w:val="008E2A7F"/>
    <w:rsid w:val="00A50D2B"/>
    <w:rsid w:val="00AA2D26"/>
    <w:rsid w:val="00AB08CB"/>
    <w:rsid w:val="00AF575D"/>
    <w:rsid w:val="00BD234A"/>
    <w:rsid w:val="00C90D5E"/>
    <w:rsid w:val="00D21DAA"/>
    <w:rsid w:val="00D76713"/>
    <w:rsid w:val="00E162C0"/>
    <w:rsid w:val="00E46343"/>
    <w:rsid w:val="00F81E0A"/>
    <w:rsid w:val="00FB4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1EE88"/>
  <w15:chartTrackingRefBased/>
  <w15:docId w15:val="{310DBD49-8F44-47EA-BB46-C7F3A7E5E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A2D26"/>
    <w:pPr>
      <w:spacing w:after="0" w:line="240" w:lineRule="auto"/>
    </w:pPr>
    <w:rPr>
      <w:rFonts w:ascii="Arial" w:eastAsia="Times New Roman" w:hAnsi="Arial" w:cs="Times New Roman"/>
      <w:szCs w:val="24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AA2D26"/>
    <w:pPr>
      <w:jc w:val="center"/>
    </w:pPr>
    <w:rPr>
      <w:b/>
    </w:rPr>
  </w:style>
  <w:style w:type="character" w:customStyle="1" w:styleId="NzevChar">
    <w:name w:val="Název Char"/>
    <w:basedOn w:val="Standardnpsmoodstavce"/>
    <w:link w:val="Nzev"/>
    <w:rsid w:val="00AA2D26"/>
    <w:rPr>
      <w:rFonts w:ascii="Arial" w:eastAsia="Times New Roman" w:hAnsi="Arial" w:cs="Times New Roman"/>
      <w:b/>
      <w:szCs w:val="24"/>
      <w:lang w:eastAsia="cs-CZ"/>
    </w:rPr>
  </w:style>
  <w:style w:type="paragraph" w:styleId="Zkladntext3">
    <w:name w:val="Body Text 3"/>
    <w:basedOn w:val="Normln"/>
    <w:link w:val="Zkladntext3Char"/>
    <w:semiHidden/>
    <w:unhideWhenUsed/>
    <w:rsid w:val="00AA2D26"/>
    <w:rPr>
      <w:rFonts w:ascii="Tahoma" w:hAnsi="Tahoma" w:cs="Tahoma"/>
      <w:sz w:val="20"/>
    </w:rPr>
  </w:style>
  <w:style w:type="character" w:customStyle="1" w:styleId="Zkladntext3Char">
    <w:name w:val="Základní text 3 Char"/>
    <w:basedOn w:val="Standardnpsmoodstavce"/>
    <w:link w:val="Zkladntext3"/>
    <w:semiHidden/>
    <w:rsid w:val="00AA2D26"/>
    <w:rPr>
      <w:rFonts w:ascii="Tahoma" w:eastAsia="Times New Roman" w:hAnsi="Tahoma" w:cs="Tahoma"/>
      <w:sz w:val="20"/>
      <w:szCs w:val="24"/>
      <w:lang w:eastAsia="cs-CZ"/>
    </w:rPr>
  </w:style>
  <w:style w:type="character" w:customStyle="1" w:styleId="Text10">
    <w:name w:val="Text10"/>
    <w:rsid w:val="00AA2D26"/>
    <w:rPr>
      <w:rFonts w:ascii="Arial" w:hAnsi="Arial" w:cs="Arial" w:hint="default"/>
      <w:sz w:val="20"/>
    </w:rPr>
  </w:style>
  <w:style w:type="paragraph" w:styleId="Odstavecseseznamem">
    <w:name w:val="List Paragraph"/>
    <w:basedOn w:val="Normln"/>
    <w:uiPriority w:val="34"/>
    <w:qFormat/>
    <w:rsid w:val="00012F31"/>
    <w:pPr>
      <w:ind w:left="720"/>
      <w:contextualSpacing/>
    </w:pPr>
  </w:style>
  <w:style w:type="paragraph" w:styleId="Seznamsodrkami">
    <w:name w:val="List Bullet"/>
    <w:basedOn w:val="Normln"/>
    <w:uiPriority w:val="99"/>
    <w:unhideWhenUsed/>
    <w:rsid w:val="00012F31"/>
    <w:pPr>
      <w:numPr>
        <w:numId w:val="6"/>
      </w:numPr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7671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6713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7671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767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76713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767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76713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608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1101</Words>
  <Characters>6496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Ředitelství silnic a dálnic ČR</Company>
  <LinksUpToDate>false</LinksUpToDate>
  <CharactersWithSpaces>7582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Marková Jana</dc:creator>
  <cp:keywords/>
  <dc:description/>
  <cp:lastModifiedBy>Dušková Alena</cp:lastModifiedBy>
  <cp:revision>4</cp:revision>
  <cp:lastPrinted>2023-07-13T14:18:00Z</cp:lastPrinted>
  <dcterms:created xsi:type="dcterms:W3CDTF">2023-08-14T14:54:00Z</dcterms:created>
  <dcterms:modified xsi:type="dcterms:W3CDTF">2023-08-17T07:07:00Z</dcterms:modified>
</cp:coreProperties>
</file>